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56837" w14:textId="6E3DFA5B" w:rsidR="00B642AD" w:rsidRDefault="001C24B9" w:rsidP="000B6A3A">
      <w:pPr>
        <w:spacing w:after="0" w:line="240" w:lineRule="auto"/>
        <w:jc w:val="center"/>
        <w:rPr>
          <w:rFonts w:ascii="Times New Roman" w:hAnsi="Times New Roman" w:cs="Times New Roman"/>
          <w:b/>
          <w:bCs/>
        </w:rPr>
      </w:pPr>
      <w:r w:rsidRPr="0019532C">
        <w:rPr>
          <w:rFonts w:ascii="Times New Roman" w:hAnsi="Times New Roman" w:cs="Times New Roman"/>
          <w:b/>
          <w:bCs/>
        </w:rPr>
        <w:t xml:space="preserve">Ebaseaduslikult Eestis viibiva välismaalase </w:t>
      </w:r>
      <w:r w:rsidR="00DC791F">
        <w:rPr>
          <w:rFonts w:ascii="Times New Roman" w:hAnsi="Times New Roman" w:cs="Times New Roman"/>
          <w:b/>
          <w:bCs/>
        </w:rPr>
        <w:t xml:space="preserve">ja rahvusvahelise kaitse taotleja </w:t>
      </w:r>
      <w:r w:rsidRPr="0019532C">
        <w:rPr>
          <w:rFonts w:ascii="Times New Roman" w:hAnsi="Times New Roman" w:cs="Times New Roman"/>
          <w:b/>
          <w:bCs/>
        </w:rPr>
        <w:t xml:space="preserve">kinnipidamine </w:t>
      </w:r>
    </w:p>
    <w:p w14:paraId="03E47D19" w14:textId="4D52B5CD" w:rsidR="001C24B9" w:rsidRPr="0019532C" w:rsidRDefault="00B642AD" w:rsidP="000B6A3A">
      <w:pPr>
        <w:spacing w:after="0" w:line="240" w:lineRule="auto"/>
        <w:jc w:val="center"/>
        <w:rPr>
          <w:rFonts w:ascii="Times New Roman" w:hAnsi="Times New Roman" w:cs="Times New Roman"/>
          <w:b/>
          <w:bCs/>
        </w:rPr>
      </w:pPr>
      <w:r>
        <w:rPr>
          <w:rFonts w:ascii="Times New Roman" w:hAnsi="Times New Roman" w:cs="Times New Roman"/>
          <w:b/>
          <w:bCs/>
        </w:rPr>
        <w:t>EL varjupaigareformi rakendumisel</w:t>
      </w:r>
    </w:p>
    <w:p w14:paraId="37FD1080" w14:textId="77777777" w:rsidR="007C5458" w:rsidRDefault="007C5458" w:rsidP="000B6A3A">
      <w:pPr>
        <w:spacing w:after="0" w:line="240" w:lineRule="auto"/>
        <w:jc w:val="both"/>
        <w:rPr>
          <w:rFonts w:ascii="Times New Roman" w:hAnsi="Times New Roman" w:cs="Times New Roman"/>
        </w:rPr>
      </w:pPr>
    </w:p>
    <w:p w14:paraId="72E9CDAB" w14:textId="77777777" w:rsidR="007C5458" w:rsidRDefault="007C5458" w:rsidP="000B6A3A">
      <w:pPr>
        <w:spacing w:after="0" w:line="240" w:lineRule="auto"/>
        <w:jc w:val="both"/>
        <w:rPr>
          <w:rFonts w:ascii="Times New Roman" w:hAnsi="Times New Roman" w:cs="Times New Roman"/>
        </w:rPr>
      </w:pPr>
    </w:p>
    <w:p w14:paraId="7A7F2869" w14:textId="1BE779D4" w:rsidR="007C5458" w:rsidRPr="00D3499E" w:rsidRDefault="00F84F20" w:rsidP="00BF776C">
      <w:pPr>
        <w:pStyle w:val="Loendilik"/>
        <w:numPr>
          <w:ilvl w:val="0"/>
          <w:numId w:val="12"/>
        </w:numPr>
        <w:spacing w:after="0" w:line="240" w:lineRule="auto"/>
        <w:jc w:val="both"/>
        <w:rPr>
          <w:rFonts w:ascii="Times New Roman" w:hAnsi="Times New Roman" w:cs="Times New Roman"/>
          <w:b/>
          <w:bCs/>
        </w:rPr>
      </w:pPr>
      <w:r w:rsidRPr="00D3499E">
        <w:rPr>
          <w:rFonts w:ascii="Times New Roman" w:hAnsi="Times New Roman" w:cs="Times New Roman"/>
          <w:b/>
          <w:bCs/>
        </w:rPr>
        <w:t>EL varjupaigareformist tulenevad nõuded</w:t>
      </w:r>
    </w:p>
    <w:p w14:paraId="4CA2EEC9" w14:textId="77777777" w:rsidR="004B2F0F" w:rsidRDefault="004B2F0F" w:rsidP="000B6A3A">
      <w:pPr>
        <w:spacing w:after="0" w:line="240" w:lineRule="auto"/>
        <w:jc w:val="both"/>
        <w:rPr>
          <w:rFonts w:ascii="Times New Roman" w:eastAsia="CIDFont+F1" w:hAnsi="Times New Roman" w:cs="Times New Roman"/>
          <w:kern w:val="0"/>
        </w:rPr>
      </w:pPr>
    </w:p>
    <w:p w14:paraId="5130184D" w14:textId="0BFE2A42" w:rsidR="00FC11BD" w:rsidRDefault="00C62238" w:rsidP="003C17F6">
      <w:pPr>
        <w:spacing w:after="0" w:line="240" w:lineRule="auto"/>
        <w:jc w:val="both"/>
        <w:rPr>
          <w:rFonts w:ascii="Times New Roman" w:hAnsi="Times New Roman" w:cs="Times New Roman"/>
        </w:rPr>
      </w:pPr>
      <w:r w:rsidRPr="00974B2C">
        <w:rPr>
          <w:rFonts w:ascii="Times New Roman" w:eastAsia="CIDFont+F1" w:hAnsi="Times New Roman" w:cs="Times New Roman"/>
          <w:kern w:val="0"/>
        </w:rPr>
        <w:t xml:space="preserve">EL varjupaigaõiguse reformi rakendumisel tuleb kõikide ebaseaduslikult EL välispiiri ületanud </w:t>
      </w:r>
      <w:r w:rsidR="00113658">
        <w:rPr>
          <w:rFonts w:ascii="Times New Roman" w:eastAsia="CIDFont+F1" w:hAnsi="Times New Roman" w:cs="Times New Roman"/>
          <w:kern w:val="0"/>
        </w:rPr>
        <w:t xml:space="preserve">ja piiripunktis rahvusvahelist kaitset taotlenud välismaalaste </w:t>
      </w:r>
      <w:r w:rsidRPr="00974B2C">
        <w:rPr>
          <w:rFonts w:ascii="Times New Roman" w:eastAsia="CIDFont+F1" w:hAnsi="Times New Roman" w:cs="Times New Roman"/>
          <w:kern w:val="0"/>
        </w:rPr>
        <w:t xml:space="preserve">suhtes, kes ei vasta määruse  2016/399 artiklis 6 sätestatud sisenemise tingimustele, viia läbi </w:t>
      </w:r>
      <w:r w:rsidRPr="00663A9B">
        <w:rPr>
          <w:rFonts w:ascii="Times New Roman" w:eastAsia="CIDFont+F1" w:hAnsi="Times New Roman" w:cs="Times New Roman"/>
          <w:kern w:val="0"/>
        </w:rPr>
        <w:t>taustakontroll</w:t>
      </w:r>
      <w:r w:rsidRPr="00974B2C">
        <w:rPr>
          <w:rFonts w:ascii="Times New Roman" w:eastAsia="CIDFont+F1" w:hAnsi="Times New Roman" w:cs="Times New Roman"/>
          <w:kern w:val="0"/>
        </w:rPr>
        <w:t xml:space="preserve"> vastavalt määrusele (EL) </w:t>
      </w:r>
      <w:r w:rsidRPr="00974B2C">
        <w:rPr>
          <w:rFonts w:ascii="Times New Roman" w:hAnsi="Times New Roman" w:cs="Times New Roman"/>
        </w:rPr>
        <w:t>2024/1356</w:t>
      </w:r>
      <w:r w:rsidRPr="00974B2C">
        <w:rPr>
          <w:rStyle w:val="Allmrkuseviide"/>
          <w:rFonts w:ascii="Times New Roman" w:hAnsi="Times New Roman" w:cs="Times New Roman"/>
        </w:rPr>
        <w:footnoteReference w:id="1"/>
      </w:r>
      <w:r w:rsidRPr="00974B2C">
        <w:rPr>
          <w:rFonts w:ascii="Times New Roman" w:hAnsi="Times New Roman" w:cs="Times New Roman"/>
        </w:rPr>
        <w:t xml:space="preserve"> (edaspidi </w:t>
      </w:r>
      <w:r w:rsidRPr="00F54FD8">
        <w:rPr>
          <w:rFonts w:ascii="Times New Roman" w:hAnsi="Times New Roman" w:cs="Times New Roman"/>
          <w:i/>
          <w:iCs/>
        </w:rPr>
        <w:t>taustakontrolli määrus</w:t>
      </w:r>
      <w:r w:rsidRPr="00F54FD8">
        <w:rPr>
          <w:rFonts w:ascii="Times New Roman" w:hAnsi="Times New Roman" w:cs="Times New Roman"/>
        </w:rPr>
        <w:t xml:space="preserve">). </w:t>
      </w:r>
      <w:r w:rsidR="00FC11BD" w:rsidRPr="00F54FD8">
        <w:rPr>
          <w:rFonts w:ascii="Times New Roman" w:hAnsi="Times New Roman" w:cs="Times New Roman"/>
        </w:rPr>
        <w:t>Taustakontroll</w:t>
      </w:r>
      <w:r w:rsidR="0011267E" w:rsidRPr="00F54FD8">
        <w:rPr>
          <w:rFonts w:ascii="Times New Roman" w:hAnsi="Times New Roman" w:cs="Times New Roman"/>
        </w:rPr>
        <w:t>e</w:t>
      </w:r>
      <w:r w:rsidR="00FC11BD" w:rsidRPr="00F54FD8">
        <w:rPr>
          <w:rFonts w:ascii="Times New Roman" w:hAnsi="Times New Roman" w:cs="Times New Roman"/>
        </w:rPr>
        <w:t xml:space="preserve"> ei pea läbi viima </w:t>
      </w:r>
      <w:r w:rsidR="0011267E" w:rsidRPr="00F54FD8">
        <w:rPr>
          <w:rFonts w:ascii="Times New Roman" w:hAnsi="Times New Roman" w:cs="Times New Roman"/>
        </w:rPr>
        <w:t xml:space="preserve">nende </w:t>
      </w:r>
      <w:r w:rsidR="00FC11BD" w:rsidRPr="00F54FD8">
        <w:rPr>
          <w:rFonts w:ascii="Times New Roman" w:hAnsi="Times New Roman" w:cs="Times New Roman"/>
        </w:rPr>
        <w:t>kolmandate riikide kodanike suhtes, kes pole piiripunktis taotlenud rahvusvahelist kaitset</w:t>
      </w:r>
      <w:r w:rsidR="0011267E" w:rsidRPr="00F54FD8">
        <w:rPr>
          <w:rFonts w:ascii="Times New Roman" w:hAnsi="Times New Roman" w:cs="Times New Roman"/>
        </w:rPr>
        <w:t xml:space="preserve"> </w:t>
      </w:r>
      <w:r w:rsidR="00203E51" w:rsidRPr="00F54FD8">
        <w:rPr>
          <w:rFonts w:ascii="Times New Roman" w:hAnsi="Times New Roman" w:cs="Times New Roman"/>
        </w:rPr>
        <w:t xml:space="preserve">(vt määruse 2024/1356 art 5 lg 1) </w:t>
      </w:r>
      <w:r w:rsidR="0011267E" w:rsidRPr="00F54FD8">
        <w:rPr>
          <w:rFonts w:ascii="Times New Roman" w:hAnsi="Times New Roman" w:cs="Times New Roman"/>
        </w:rPr>
        <w:t xml:space="preserve">või kes </w:t>
      </w:r>
      <w:r w:rsidR="00203E51" w:rsidRPr="00F54FD8">
        <w:rPr>
          <w:rFonts w:ascii="Times New Roman" w:hAnsi="Times New Roman" w:cs="Times New Roman"/>
        </w:rPr>
        <w:t xml:space="preserve">pärast EL välispiiri ebaseaduslikku ületamist </w:t>
      </w:r>
      <w:r w:rsidR="0011267E" w:rsidRPr="00F54FD8">
        <w:rPr>
          <w:rFonts w:ascii="Times New Roman" w:hAnsi="Times New Roman" w:cs="Times New Roman"/>
        </w:rPr>
        <w:t xml:space="preserve">saadetakse 72 tunni jooksul </w:t>
      </w:r>
      <w:r w:rsidR="00550EE8" w:rsidRPr="00F54FD8">
        <w:rPr>
          <w:rFonts w:ascii="Times New Roman" w:hAnsi="Times New Roman" w:cs="Times New Roman"/>
        </w:rPr>
        <w:t xml:space="preserve">asjaomasse kolmandasse riiki </w:t>
      </w:r>
      <w:r w:rsidR="0011267E" w:rsidRPr="00F54FD8">
        <w:rPr>
          <w:rFonts w:ascii="Times New Roman" w:hAnsi="Times New Roman" w:cs="Times New Roman"/>
        </w:rPr>
        <w:t>tagasi (vt määruse</w:t>
      </w:r>
      <w:r w:rsidR="0011267E" w:rsidRPr="00113658">
        <w:rPr>
          <w:rFonts w:ascii="Times New Roman" w:hAnsi="Times New Roman" w:cs="Times New Roman"/>
        </w:rPr>
        <w:t xml:space="preserve"> 2024/1358 artikli 22 lõige 1</w:t>
      </w:r>
      <w:r w:rsidR="0011267E">
        <w:rPr>
          <w:rFonts w:ascii="Times New Roman" w:hAnsi="Times New Roman" w:cs="Times New Roman"/>
        </w:rPr>
        <w:t xml:space="preserve"> ja 4 koostoimes </w:t>
      </w:r>
      <w:r w:rsidR="00203E51">
        <w:rPr>
          <w:rFonts w:ascii="Times New Roman" w:hAnsi="Times New Roman" w:cs="Times New Roman"/>
        </w:rPr>
        <w:t xml:space="preserve">määrusega </w:t>
      </w:r>
      <w:r w:rsidR="0011267E">
        <w:rPr>
          <w:rFonts w:ascii="Times New Roman" w:hAnsi="Times New Roman" w:cs="Times New Roman"/>
        </w:rPr>
        <w:t xml:space="preserve">2024/1356 art 5 lg 1 p a). </w:t>
      </w:r>
      <w:r w:rsidR="00FC11BD">
        <w:rPr>
          <w:rFonts w:ascii="Times New Roman" w:hAnsi="Times New Roman" w:cs="Times New Roman"/>
        </w:rPr>
        <w:t xml:space="preserve"> </w:t>
      </w:r>
    </w:p>
    <w:p w14:paraId="3DF2012B" w14:textId="77777777" w:rsidR="00FC11BD" w:rsidRDefault="00FC11BD" w:rsidP="003C17F6">
      <w:pPr>
        <w:spacing w:after="0" w:line="240" w:lineRule="auto"/>
        <w:jc w:val="both"/>
        <w:rPr>
          <w:rFonts w:ascii="Times New Roman" w:hAnsi="Times New Roman" w:cs="Times New Roman"/>
        </w:rPr>
      </w:pPr>
    </w:p>
    <w:p w14:paraId="4FC72502" w14:textId="27C6DBB2" w:rsidR="00AC79C0" w:rsidRPr="005C0772" w:rsidRDefault="003C17F6" w:rsidP="003C17F6">
      <w:pPr>
        <w:spacing w:after="0" w:line="240" w:lineRule="auto"/>
        <w:jc w:val="both"/>
        <w:rPr>
          <w:rFonts w:ascii="Times New Roman" w:hAnsi="Times New Roman" w:cs="Times New Roman"/>
        </w:rPr>
      </w:pPr>
      <w:r w:rsidRPr="00663A9B">
        <w:rPr>
          <w:rFonts w:ascii="Times New Roman" w:hAnsi="Times New Roman" w:cs="Times New Roman"/>
        </w:rPr>
        <w:t>Rahvusvahelist kaitset sooviva välismaalase</w:t>
      </w:r>
      <w:r>
        <w:rPr>
          <w:rFonts w:ascii="Times New Roman" w:hAnsi="Times New Roman" w:cs="Times New Roman"/>
        </w:rPr>
        <w:t xml:space="preserve"> suhtes</w:t>
      </w:r>
      <w:r w:rsidRPr="00663A9B">
        <w:rPr>
          <w:rFonts w:ascii="Times New Roman" w:hAnsi="Times New Roman" w:cs="Times New Roman"/>
        </w:rPr>
        <w:t xml:space="preserve"> </w:t>
      </w:r>
      <w:r>
        <w:rPr>
          <w:rFonts w:ascii="Times New Roman" w:hAnsi="Times New Roman" w:cs="Times New Roman"/>
        </w:rPr>
        <w:t xml:space="preserve">tuleb taustakontrolli ajal kohaldada </w:t>
      </w:r>
      <w:r w:rsidRPr="00753BEE">
        <w:rPr>
          <w:rFonts w:ascii="Times New Roman" w:hAnsi="Times New Roman" w:cs="Times New Roman"/>
        </w:rPr>
        <w:t>direktiivis 2024/1346</w:t>
      </w:r>
      <w:r w:rsidR="00FC2F94">
        <w:rPr>
          <w:rFonts w:ascii="Times New Roman" w:hAnsi="Times New Roman" w:cs="Times New Roman"/>
        </w:rPr>
        <w:t xml:space="preserve"> (edaspidi </w:t>
      </w:r>
      <w:r w:rsidR="00FC2F94" w:rsidRPr="00DE45CB">
        <w:rPr>
          <w:rFonts w:ascii="Times New Roman" w:hAnsi="Times New Roman" w:cs="Times New Roman"/>
          <w:i/>
          <w:iCs/>
        </w:rPr>
        <w:t>vastuvõtutingimuste direktiiv</w:t>
      </w:r>
      <w:r w:rsidR="00FC2F94">
        <w:rPr>
          <w:rFonts w:ascii="Times New Roman" w:hAnsi="Times New Roman" w:cs="Times New Roman"/>
        </w:rPr>
        <w:t xml:space="preserve">) </w:t>
      </w:r>
      <w:r>
        <w:rPr>
          <w:rFonts w:ascii="Times New Roman" w:hAnsi="Times New Roman" w:cs="Times New Roman"/>
        </w:rPr>
        <w:t xml:space="preserve">sätestatud </w:t>
      </w:r>
      <w:r w:rsidRPr="00753BEE">
        <w:rPr>
          <w:rFonts w:ascii="Times New Roman" w:hAnsi="Times New Roman" w:cs="Times New Roman"/>
        </w:rPr>
        <w:t xml:space="preserve">rahvusvahelise kaitse taotlejate vastuvõtu ühiseid nõudeid </w:t>
      </w:r>
      <w:r>
        <w:rPr>
          <w:rFonts w:ascii="Times New Roman" w:hAnsi="Times New Roman" w:cs="Times New Roman"/>
        </w:rPr>
        <w:t xml:space="preserve">(taustakontrolli määruse art </w:t>
      </w:r>
      <w:r w:rsidR="00FC11BD">
        <w:rPr>
          <w:rFonts w:ascii="Times New Roman" w:hAnsi="Times New Roman" w:cs="Times New Roman"/>
        </w:rPr>
        <w:t>4</w:t>
      </w:r>
      <w:r>
        <w:rPr>
          <w:rFonts w:ascii="Times New Roman" w:hAnsi="Times New Roman" w:cs="Times New Roman"/>
        </w:rPr>
        <w:t xml:space="preserve"> lg b)</w:t>
      </w:r>
      <w:r w:rsidR="008366CA">
        <w:rPr>
          <w:rFonts w:ascii="Times New Roman" w:hAnsi="Times New Roman" w:cs="Times New Roman"/>
        </w:rPr>
        <w:t>.</w:t>
      </w:r>
      <w:r>
        <w:rPr>
          <w:rFonts w:ascii="Times New Roman" w:hAnsi="Times New Roman" w:cs="Times New Roman"/>
        </w:rPr>
        <w:t xml:space="preserve"> </w:t>
      </w:r>
      <w:r w:rsidR="00FC2F94">
        <w:rPr>
          <w:rFonts w:ascii="Times New Roman" w:hAnsi="Times New Roman" w:cs="Times New Roman"/>
        </w:rPr>
        <w:t>Sellest tulenevalt on r</w:t>
      </w:r>
      <w:r w:rsidR="00FC11BD">
        <w:rPr>
          <w:rFonts w:ascii="Times New Roman" w:hAnsi="Times New Roman" w:cs="Times New Roman"/>
        </w:rPr>
        <w:t xml:space="preserve">ahvusvahelise kaitse taotleja </w:t>
      </w:r>
      <w:r>
        <w:rPr>
          <w:rFonts w:ascii="Times New Roman" w:hAnsi="Times New Roman" w:cs="Times New Roman"/>
        </w:rPr>
        <w:t xml:space="preserve">kinnipidamine nii taustakontrolli kui ka sellele järgnevas </w:t>
      </w:r>
      <w:r w:rsidR="00203E51">
        <w:rPr>
          <w:rFonts w:ascii="Times New Roman" w:hAnsi="Times New Roman" w:cs="Times New Roman"/>
        </w:rPr>
        <w:t>rahvusvahelise kaitse</w:t>
      </w:r>
      <w:r>
        <w:rPr>
          <w:rFonts w:ascii="Times New Roman" w:hAnsi="Times New Roman" w:cs="Times New Roman"/>
        </w:rPr>
        <w:t xml:space="preserve"> </w:t>
      </w:r>
      <w:r w:rsidRPr="005C0772">
        <w:rPr>
          <w:rFonts w:ascii="Times New Roman" w:hAnsi="Times New Roman" w:cs="Times New Roman"/>
        </w:rPr>
        <w:t>menetluses</w:t>
      </w:r>
      <w:r w:rsidR="00203E51" w:rsidRPr="005C0772">
        <w:rPr>
          <w:rFonts w:ascii="Times New Roman" w:hAnsi="Times New Roman" w:cs="Times New Roman"/>
        </w:rPr>
        <w:t>, sh piiril toimuvas</w:t>
      </w:r>
      <w:r w:rsidR="005C0772" w:rsidRPr="005C0772">
        <w:rPr>
          <w:rFonts w:ascii="Times New Roman" w:hAnsi="Times New Roman" w:cs="Times New Roman"/>
        </w:rPr>
        <w:t xml:space="preserve"> </w:t>
      </w:r>
      <w:r w:rsidR="00203E51" w:rsidRPr="005C0772">
        <w:rPr>
          <w:rFonts w:ascii="Times New Roman" w:hAnsi="Times New Roman" w:cs="Times New Roman"/>
        </w:rPr>
        <w:t>varjupaigamenetluses</w:t>
      </w:r>
      <w:r w:rsidR="005C0772" w:rsidRPr="005C0772">
        <w:rPr>
          <w:rFonts w:ascii="Times New Roman" w:hAnsi="Times New Roman" w:cs="Times New Roman"/>
        </w:rPr>
        <w:t xml:space="preserve"> vastavalt määruse 2024/1348  artiklile 45</w:t>
      </w:r>
      <w:r w:rsidRPr="005C0772">
        <w:rPr>
          <w:rFonts w:ascii="Times New Roman" w:hAnsi="Times New Roman" w:cs="Times New Roman"/>
        </w:rPr>
        <w:t xml:space="preserve"> lubatud vastuvõtutingimuste direktiiv</w:t>
      </w:r>
      <w:r w:rsidR="00FC2F94" w:rsidRPr="005C0772">
        <w:rPr>
          <w:rFonts w:ascii="Times New Roman" w:hAnsi="Times New Roman" w:cs="Times New Roman"/>
        </w:rPr>
        <w:t>i</w:t>
      </w:r>
      <w:r w:rsidRPr="005C0772">
        <w:rPr>
          <w:rFonts w:ascii="Times New Roman" w:hAnsi="Times New Roman" w:cs="Times New Roman"/>
        </w:rPr>
        <w:t xml:space="preserve"> art 10 lõikes 4 sätestatud kinnipidamise alusel. </w:t>
      </w:r>
      <w:r w:rsidR="006E173A">
        <w:rPr>
          <w:rFonts w:ascii="Times New Roman" w:hAnsi="Times New Roman" w:cs="Times New Roman"/>
        </w:rPr>
        <w:t xml:space="preserve">Taotleja kinnipidamisel tuleb liikmeriigil tagada taotlejale </w:t>
      </w:r>
      <w:r w:rsidR="005C0772">
        <w:rPr>
          <w:rFonts w:ascii="Times New Roman" w:hAnsi="Times New Roman" w:cs="Times New Roman"/>
        </w:rPr>
        <w:t>vastuvõtutingimuste direktiivi artikli</w:t>
      </w:r>
      <w:r w:rsidR="006E173A">
        <w:rPr>
          <w:rFonts w:ascii="Times New Roman" w:hAnsi="Times New Roman" w:cs="Times New Roman"/>
        </w:rPr>
        <w:t>tes</w:t>
      </w:r>
      <w:r w:rsidR="005C0772">
        <w:rPr>
          <w:rFonts w:ascii="Times New Roman" w:hAnsi="Times New Roman" w:cs="Times New Roman"/>
        </w:rPr>
        <w:t xml:space="preserve"> 1</w:t>
      </w:r>
      <w:r w:rsidR="006E173A">
        <w:rPr>
          <w:rFonts w:ascii="Times New Roman" w:hAnsi="Times New Roman" w:cs="Times New Roman"/>
        </w:rPr>
        <w:t>1</w:t>
      </w:r>
      <w:r w:rsidR="005C0772">
        <w:rPr>
          <w:rFonts w:ascii="Times New Roman" w:hAnsi="Times New Roman" w:cs="Times New Roman"/>
        </w:rPr>
        <w:t xml:space="preserve"> – 13 sätestatud tagatised ja kinnipidamisnõuded</w:t>
      </w:r>
      <w:r w:rsidR="006E173A">
        <w:rPr>
          <w:rFonts w:ascii="Times New Roman" w:hAnsi="Times New Roman" w:cs="Times New Roman"/>
        </w:rPr>
        <w:t xml:space="preserve">. Kui nende nõuete täitmine ei ole võimalik, tuleb </w:t>
      </w:r>
      <w:r w:rsidR="005C0772">
        <w:rPr>
          <w:rFonts w:ascii="Times New Roman" w:hAnsi="Times New Roman" w:cs="Times New Roman"/>
        </w:rPr>
        <w:t xml:space="preserve">piiril toimuv varjupaigamenetlus </w:t>
      </w:r>
      <w:r w:rsidR="00193E5B">
        <w:rPr>
          <w:rFonts w:ascii="Times New Roman" w:hAnsi="Times New Roman" w:cs="Times New Roman"/>
        </w:rPr>
        <w:t>lõpetada</w:t>
      </w:r>
      <w:r w:rsidR="005C0772">
        <w:rPr>
          <w:rFonts w:ascii="Times New Roman" w:hAnsi="Times New Roman" w:cs="Times New Roman"/>
        </w:rPr>
        <w:t xml:space="preserve"> (vt </w:t>
      </w:r>
      <w:r w:rsidR="005C0772" w:rsidRPr="005C0772">
        <w:rPr>
          <w:rFonts w:ascii="Times New Roman" w:hAnsi="Times New Roman" w:cs="Times New Roman"/>
        </w:rPr>
        <w:t xml:space="preserve">määruse 2024/1348  </w:t>
      </w:r>
      <w:r w:rsidR="005C0772">
        <w:rPr>
          <w:rFonts w:ascii="Times New Roman" w:hAnsi="Times New Roman" w:cs="Times New Roman"/>
        </w:rPr>
        <w:t xml:space="preserve">art 53 lg 2 p e). </w:t>
      </w:r>
      <w:r w:rsidR="00822902">
        <w:rPr>
          <w:rFonts w:ascii="Times New Roman" w:hAnsi="Times New Roman" w:cs="Times New Roman"/>
        </w:rPr>
        <w:t xml:space="preserve">Seega asjaolu, et rahvusvahelise kaitse taotlejat pole taustakontrolli või piirimetluse läbiviimise ajal lubatud riiki siseneda, ei võta </w:t>
      </w:r>
      <w:r w:rsidR="00164211">
        <w:rPr>
          <w:rFonts w:ascii="Times New Roman" w:hAnsi="Times New Roman" w:cs="Times New Roman"/>
        </w:rPr>
        <w:t>temalt rahvusvahelise kaitse taotleja staatusega antud kaitset</w:t>
      </w:r>
      <w:r w:rsidR="00AB3E02">
        <w:rPr>
          <w:rFonts w:ascii="Times New Roman" w:hAnsi="Times New Roman" w:cs="Times New Roman"/>
        </w:rPr>
        <w:t>.</w:t>
      </w:r>
      <w:r w:rsidR="00342595">
        <w:rPr>
          <w:rFonts w:ascii="Times New Roman" w:hAnsi="Times New Roman" w:cs="Times New Roman"/>
        </w:rPr>
        <w:t xml:space="preserve"> </w:t>
      </w:r>
    </w:p>
    <w:p w14:paraId="2A3FA490" w14:textId="77777777" w:rsidR="00AC79C0" w:rsidRDefault="00AC79C0" w:rsidP="003C17F6">
      <w:pPr>
        <w:spacing w:after="0" w:line="240" w:lineRule="auto"/>
        <w:jc w:val="both"/>
        <w:rPr>
          <w:rFonts w:ascii="Times New Roman" w:hAnsi="Times New Roman" w:cs="Times New Roman"/>
        </w:rPr>
      </w:pPr>
    </w:p>
    <w:p w14:paraId="5E686624" w14:textId="20FD2D5E" w:rsidR="00A75C19" w:rsidRDefault="00FA1CD8" w:rsidP="00A75C19">
      <w:pPr>
        <w:spacing w:after="0" w:line="240" w:lineRule="auto"/>
        <w:jc w:val="both"/>
        <w:rPr>
          <w:rFonts w:ascii="Times New Roman" w:hAnsi="Times New Roman" w:cs="Times New Roman"/>
        </w:rPr>
      </w:pPr>
      <w:r>
        <w:rPr>
          <w:rFonts w:ascii="Times New Roman" w:hAnsi="Times New Roman" w:cs="Times New Roman"/>
        </w:rPr>
        <w:t>E</w:t>
      </w:r>
      <w:r w:rsidR="00014975">
        <w:rPr>
          <w:rFonts w:ascii="Times New Roman" w:hAnsi="Times New Roman" w:cs="Times New Roman"/>
        </w:rPr>
        <w:t>baseaduslikult riiki sisenenud ja</w:t>
      </w:r>
      <w:r>
        <w:rPr>
          <w:rFonts w:ascii="Times New Roman" w:hAnsi="Times New Roman" w:cs="Times New Roman"/>
        </w:rPr>
        <w:t>/või</w:t>
      </w:r>
      <w:r w:rsidR="00014975">
        <w:rPr>
          <w:rFonts w:ascii="Times New Roman" w:hAnsi="Times New Roman" w:cs="Times New Roman"/>
        </w:rPr>
        <w:t xml:space="preserve"> siin ebaseaduslikult viibiva</w:t>
      </w:r>
      <w:r>
        <w:rPr>
          <w:rFonts w:ascii="Times New Roman" w:hAnsi="Times New Roman" w:cs="Times New Roman"/>
        </w:rPr>
        <w:t>te</w:t>
      </w:r>
      <w:r w:rsidR="00014975">
        <w:rPr>
          <w:rFonts w:ascii="Times New Roman" w:hAnsi="Times New Roman" w:cs="Times New Roman"/>
        </w:rPr>
        <w:t xml:space="preserve"> kolmandate riikide kodanik</w:t>
      </w:r>
      <w:r>
        <w:rPr>
          <w:rFonts w:ascii="Times New Roman" w:hAnsi="Times New Roman" w:cs="Times New Roman"/>
        </w:rPr>
        <w:t>e</w:t>
      </w:r>
      <w:r w:rsidR="00822902">
        <w:rPr>
          <w:rFonts w:ascii="Times New Roman" w:hAnsi="Times New Roman" w:cs="Times New Roman"/>
        </w:rPr>
        <w:t xml:space="preserve"> </w:t>
      </w:r>
      <w:r>
        <w:rPr>
          <w:rFonts w:ascii="Times New Roman" w:hAnsi="Times New Roman" w:cs="Times New Roman"/>
        </w:rPr>
        <w:t xml:space="preserve">suhtes </w:t>
      </w:r>
      <w:r w:rsidR="00014975">
        <w:rPr>
          <w:rFonts w:ascii="Times New Roman" w:hAnsi="Times New Roman" w:cs="Times New Roman"/>
        </w:rPr>
        <w:t xml:space="preserve">kohaldatakse </w:t>
      </w:r>
      <w:r w:rsidR="00AC79C0">
        <w:rPr>
          <w:rFonts w:ascii="Times New Roman" w:hAnsi="Times New Roman" w:cs="Times New Roman"/>
        </w:rPr>
        <w:t>direktiivi</w:t>
      </w:r>
      <w:r w:rsidR="00014975">
        <w:rPr>
          <w:rFonts w:ascii="Times New Roman" w:hAnsi="Times New Roman" w:cs="Times New Roman"/>
        </w:rPr>
        <w:t>s</w:t>
      </w:r>
      <w:r w:rsidR="00AC79C0">
        <w:rPr>
          <w:rFonts w:ascii="Times New Roman" w:hAnsi="Times New Roman" w:cs="Times New Roman"/>
        </w:rPr>
        <w:t xml:space="preserve"> 2008/115/EÜ (edaspidi </w:t>
      </w:r>
      <w:proofErr w:type="spellStart"/>
      <w:r w:rsidR="00AC79C0" w:rsidRPr="00AC79C0">
        <w:rPr>
          <w:rFonts w:ascii="Times New Roman" w:hAnsi="Times New Roman" w:cs="Times New Roman"/>
          <w:i/>
          <w:iCs/>
        </w:rPr>
        <w:t>tagasisaatmisdirektiiv</w:t>
      </w:r>
      <w:proofErr w:type="spellEnd"/>
      <w:r w:rsidR="00AC79C0">
        <w:rPr>
          <w:rFonts w:ascii="Times New Roman" w:hAnsi="Times New Roman" w:cs="Times New Roman"/>
        </w:rPr>
        <w:t>)</w:t>
      </w:r>
      <w:r w:rsidR="00014975">
        <w:rPr>
          <w:rFonts w:ascii="Times New Roman" w:hAnsi="Times New Roman" w:cs="Times New Roman"/>
        </w:rPr>
        <w:t xml:space="preserve"> sätestatud nõudeid</w:t>
      </w:r>
      <w:r w:rsidR="00A75C19">
        <w:rPr>
          <w:rFonts w:ascii="Times New Roman" w:hAnsi="Times New Roman" w:cs="Times New Roman"/>
        </w:rPr>
        <w:t>. L</w:t>
      </w:r>
      <w:r w:rsidR="003D0748">
        <w:rPr>
          <w:rFonts w:ascii="Times New Roman" w:hAnsi="Times New Roman" w:cs="Times New Roman"/>
        </w:rPr>
        <w:t>isaks karistusõiguslikele väljasaatmistele on l</w:t>
      </w:r>
      <w:r w:rsidR="00A75C19">
        <w:rPr>
          <w:rFonts w:ascii="Times New Roman" w:hAnsi="Times New Roman" w:cs="Times New Roman"/>
        </w:rPr>
        <w:t xml:space="preserve">iikmeriikidel jätkuvalt õigus </w:t>
      </w:r>
      <w:r w:rsidR="003D0748">
        <w:rPr>
          <w:rFonts w:ascii="Times New Roman" w:hAnsi="Times New Roman" w:cs="Times New Roman"/>
        </w:rPr>
        <w:t>mitte kohaldada</w:t>
      </w:r>
      <w:r w:rsidR="00D127EA">
        <w:rPr>
          <w:rFonts w:ascii="Times New Roman" w:hAnsi="Times New Roman" w:cs="Times New Roman"/>
        </w:rPr>
        <w:t xml:space="preserve"> </w:t>
      </w:r>
      <w:proofErr w:type="spellStart"/>
      <w:r w:rsidR="00D127EA">
        <w:rPr>
          <w:rFonts w:ascii="Times New Roman" w:hAnsi="Times New Roman" w:cs="Times New Roman"/>
        </w:rPr>
        <w:t>tagasisaatmisdirektiivi</w:t>
      </w:r>
      <w:proofErr w:type="spellEnd"/>
      <w:r w:rsidR="00D127EA">
        <w:rPr>
          <w:rFonts w:ascii="Times New Roman" w:hAnsi="Times New Roman" w:cs="Times New Roman"/>
        </w:rPr>
        <w:t xml:space="preserve"> </w:t>
      </w:r>
      <w:r w:rsidR="00A75C19" w:rsidRPr="00974B2C">
        <w:rPr>
          <w:rFonts w:ascii="Times New Roman" w:hAnsi="Times New Roman" w:cs="Times New Roman"/>
        </w:rPr>
        <w:t>kolmanda</w:t>
      </w:r>
      <w:r w:rsidR="00A65146">
        <w:rPr>
          <w:rFonts w:ascii="Times New Roman" w:hAnsi="Times New Roman" w:cs="Times New Roman"/>
        </w:rPr>
        <w:t>te</w:t>
      </w:r>
      <w:r w:rsidR="00A75C19" w:rsidRPr="00974B2C">
        <w:rPr>
          <w:rFonts w:ascii="Times New Roman" w:hAnsi="Times New Roman" w:cs="Times New Roman"/>
        </w:rPr>
        <w:t xml:space="preserve"> rii</w:t>
      </w:r>
      <w:r w:rsidR="00A65146">
        <w:rPr>
          <w:rFonts w:ascii="Times New Roman" w:hAnsi="Times New Roman" w:cs="Times New Roman"/>
        </w:rPr>
        <w:t>kide</w:t>
      </w:r>
      <w:r w:rsidR="00A75C19" w:rsidRPr="00974B2C">
        <w:rPr>
          <w:rFonts w:ascii="Times New Roman" w:hAnsi="Times New Roman" w:cs="Times New Roman"/>
        </w:rPr>
        <w:t xml:space="preserve"> kodanik</w:t>
      </w:r>
      <w:r w:rsidR="003D0748">
        <w:rPr>
          <w:rFonts w:ascii="Times New Roman" w:hAnsi="Times New Roman" w:cs="Times New Roman"/>
        </w:rPr>
        <w:t>ele</w:t>
      </w:r>
      <w:r w:rsidR="00A75C19" w:rsidRPr="00974B2C">
        <w:rPr>
          <w:rFonts w:ascii="Times New Roman" w:hAnsi="Times New Roman" w:cs="Times New Roman"/>
        </w:rPr>
        <w:t>, kellele suhtes rakendatakse sisenemiskeelu otsust vastavalt Schengeni piirieeskirjale</w:t>
      </w:r>
      <w:r w:rsidR="00A65146">
        <w:rPr>
          <w:rFonts w:ascii="Times New Roman" w:hAnsi="Times New Roman" w:cs="Times New Roman"/>
        </w:rPr>
        <w:t xml:space="preserve"> või kes on</w:t>
      </w:r>
      <w:r w:rsidR="00A65146" w:rsidRPr="00974B2C">
        <w:rPr>
          <w:rFonts w:ascii="Times New Roman" w:hAnsi="Times New Roman" w:cs="Times New Roman"/>
        </w:rPr>
        <w:t xml:space="preserve"> kinni p</w:t>
      </w:r>
      <w:r w:rsidR="00A65146">
        <w:rPr>
          <w:rFonts w:ascii="Times New Roman" w:hAnsi="Times New Roman" w:cs="Times New Roman"/>
        </w:rPr>
        <w:t>eetud</w:t>
      </w:r>
      <w:r w:rsidR="00A65146" w:rsidRPr="00974B2C">
        <w:rPr>
          <w:rFonts w:ascii="Times New Roman" w:hAnsi="Times New Roman" w:cs="Times New Roman"/>
        </w:rPr>
        <w:t xml:space="preserve"> seoses liikmesriigi välispiiri ebaseadusliku ületamisega ning kes ei ole hiljem saanud luba või õigust kõnealuses liikmesriigis viibimiseks (art 2 lg 2 p a)</w:t>
      </w:r>
      <w:r w:rsidR="00AC79C0">
        <w:rPr>
          <w:rFonts w:ascii="Times New Roman" w:hAnsi="Times New Roman" w:cs="Times New Roman"/>
        </w:rPr>
        <w:t xml:space="preserve">. </w:t>
      </w:r>
      <w:r w:rsidR="003D0748">
        <w:rPr>
          <w:rFonts w:ascii="Times New Roman" w:hAnsi="Times New Roman" w:cs="Times New Roman"/>
        </w:rPr>
        <w:t>Küll tuleb n</w:t>
      </w:r>
      <w:r w:rsidR="00A65146">
        <w:rPr>
          <w:rFonts w:ascii="Times New Roman" w:hAnsi="Times New Roman" w:cs="Times New Roman"/>
        </w:rPr>
        <w:t xml:space="preserve">ende isikute kinnipidamisel järgida </w:t>
      </w:r>
      <w:proofErr w:type="spellStart"/>
      <w:r w:rsidR="00A65146">
        <w:rPr>
          <w:rFonts w:ascii="Times New Roman" w:hAnsi="Times New Roman" w:cs="Times New Roman"/>
        </w:rPr>
        <w:t>tagasisaatmisdirektiivi</w:t>
      </w:r>
      <w:proofErr w:type="spellEnd"/>
      <w:r w:rsidR="00A65146">
        <w:rPr>
          <w:rFonts w:ascii="Times New Roman" w:hAnsi="Times New Roman" w:cs="Times New Roman"/>
        </w:rPr>
        <w:t xml:space="preserve"> art 4 lg 4 sätestatud tagatisi, sh kinnipidamistingimuste nõudeid.</w:t>
      </w:r>
    </w:p>
    <w:p w14:paraId="75784BF3" w14:textId="77777777" w:rsidR="00A75C19" w:rsidRDefault="00A75C19" w:rsidP="001F4C57">
      <w:pPr>
        <w:spacing w:after="0" w:line="240" w:lineRule="auto"/>
        <w:jc w:val="both"/>
        <w:rPr>
          <w:rFonts w:ascii="Times New Roman" w:hAnsi="Times New Roman" w:cs="Times New Roman"/>
        </w:rPr>
      </w:pPr>
    </w:p>
    <w:p w14:paraId="2A59E6F2" w14:textId="7514961C" w:rsidR="004D33FF" w:rsidRPr="004147FC" w:rsidRDefault="00A65146" w:rsidP="004D33FF">
      <w:pPr>
        <w:spacing w:after="0" w:line="240" w:lineRule="auto"/>
        <w:jc w:val="both"/>
        <w:rPr>
          <w:rFonts w:ascii="Times New Roman" w:hAnsi="Times New Roman" w:cs="Times New Roman"/>
        </w:rPr>
      </w:pPr>
      <w:r>
        <w:rPr>
          <w:rFonts w:ascii="Times New Roman" w:hAnsi="Times New Roman" w:cs="Times New Roman"/>
        </w:rPr>
        <w:t xml:space="preserve">Kui </w:t>
      </w:r>
      <w:r w:rsidR="00715387">
        <w:rPr>
          <w:rFonts w:ascii="Times New Roman" w:hAnsi="Times New Roman" w:cs="Times New Roman"/>
        </w:rPr>
        <w:t xml:space="preserve">liikmesriik on otsustanud kohaldada </w:t>
      </w:r>
      <w:proofErr w:type="spellStart"/>
      <w:r w:rsidR="00715387">
        <w:rPr>
          <w:rFonts w:ascii="Times New Roman" w:hAnsi="Times New Roman" w:cs="Times New Roman"/>
        </w:rPr>
        <w:t>tagasisaatmisdirektiivi</w:t>
      </w:r>
      <w:proofErr w:type="spellEnd"/>
      <w:r w:rsidR="00715387">
        <w:rPr>
          <w:rFonts w:ascii="Times New Roman" w:hAnsi="Times New Roman" w:cs="Times New Roman"/>
        </w:rPr>
        <w:t xml:space="preserve"> art 2 lg 2 erisust, siis piirimenetluses tehtud sisenemiskeelu otsuse täitmisel tuleb kolmanda riigi kodaniku kinnipidamisel arvestada </w:t>
      </w:r>
      <w:proofErr w:type="spellStart"/>
      <w:r>
        <w:rPr>
          <w:rFonts w:ascii="Times New Roman" w:hAnsi="Times New Roman" w:cs="Times New Roman"/>
        </w:rPr>
        <w:t>tagasisaatmisdirektiivi</w:t>
      </w:r>
      <w:proofErr w:type="spellEnd"/>
      <w:r>
        <w:rPr>
          <w:rFonts w:ascii="Times New Roman" w:hAnsi="Times New Roman" w:cs="Times New Roman"/>
        </w:rPr>
        <w:t xml:space="preserve"> art 15 lõigetes 5 ja 6 sätestatud kinnipidamise tähtaeg</w:t>
      </w:r>
      <w:r w:rsidR="00715387">
        <w:rPr>
          <w:rFonts w:ascii="Times New Roman" w:hAnsi="Times New Roman" w:cs="Times New Roman"/>
        </w:rPr>
        <w:t>u</w:t>
      </w:r>
      <w:r>
        <w:rPr>
          <w:rFonts w:ascii="Times New Roman" w:hAnsi="Times New Roman" w:cs="Times New Roman"/>
        </w:rPr>
        <w:t xml:space="preserve"> (vt </w:t>
      </w:r>
      <w:r w:rsidRPr="00EB66C8">
        <w:rPr>
          <w:rFonts w:ascii="Times New Roman" w:hAnsi="Times New Roman" w:cs="Times New Roman"/>
        </w:rPr>
        <w:t>määruse 2024/1349 artik</w:t>
      </w:r>
      <w:r>
        <w:rPr>
          <w:rFonts w:ascii="Times New Roman" w:hAnsi="Times New Roman" w:cs="Times New Roman"/>
        </w:rPr>
        <w:t>kel</w:t>
      </w:r>
      <w:r w:rsidRPr="00EB66C8">
        <w:rPr>
          <w:rFonts w:ascii="Times New Roman" w:hAnsi="Times New Roman" w:cs="Times New Roman"/>
        </w:rPr>
        <w:t xml:space="preserve"> 4</w:t>
      </w:r>
      <w:r>
        <w:rPr>
          <w:rFonts w:ascii="Times New Roman" w:hAnsi="Times New Roman" w:cs="Times New Roman"/>
        </w:rPr>
        <w:t xml:space="preserve"> lg 6). </w:t>
      </w:r>
      <w:r w:rsidR="009133C5">
        <w:rPr>
          <w:rFonts w:ascii="Times New Roman" w:hAnsi="Times New Roman" w:cs="Times New Roman"/>
        </w:rPr>
        <w:t xml:space="preserve"> </w:t>
      </w:r>
      <w:r w:rsidR="00CF15D1">
        <w:rPr>
          <w:rFonts w:ascii="Times New Roman" w:hAnsi="Times New Roman" w:cs="Times New Roman"/>
        </w:rPr>
        <w:t>Samuti on kolmanda riigi kodaniku kinnipidamine tagasisaatmise piirimenetluses lubatud</w:t>
      </w:r>
      <w:r w:rsidR="009133C5">
        <w:rPr>
          <w:rFonts w:ascii="Times New Roman" w:hAnsi="Times New Roman" w:cs="Times New Roman"/>
        </w:rPr>
        <w:t xml:space="preserve"> m</w:t>
      </w:r>
      <w:r w:rsidR="00715387">
        <w:rPr>
          <w:rFonts w:ascii="Times New Roman" w:hAnsi="Times New Roman" w:cs="Times New Roman"/>
        </w:rPr>
        <w:t>äärus</w:t>
      </w:r>
      <w:r w:rsidR="009133C5">
        <w:rPr>
          <w:rFonts w:ascii="Times New Roman" w:hAnsi="Times New Roman" w:cs="Times New Roman"/>
        </w:rPr>
        <w:t>es</w:t>
      </w:r>
      <w:r w:rsidR="00715387">
        <w:rPr>
          <w:rFonts w:ascii="Times New Roman" w:hAnsi="Times New Roman" w:cs="Times New Roman"/>
        </w:rPr>
        <w:t xml:space="preserve"> 2024/1349 (edaspidi </w:t>
      </w:r>
      <w:r w:rsidR="00715387" w:rsidRPr="009133C5">
        <w:rPr>
          <w:rFonts w:ascii="Times New Roman" w:hAnsi="Times New Roman" w:cs="Times New Roman"/>
          <w:i/>
          <w:iCs/>
        </w:rPr>
        <w:t>tagasisaatmise piirimenetluse määrus</w:t>
      </w:r>
      <w:r w:rsidR="00715387">
        <w:rPr>
          <w:rFonts w:ascii="Times New Roman" w:hAnsi="Times New Roman" w:cs="Times New Roman"/>
        </w:rPr>
        <w:t xml:space="preserve">) </w:t>
      </w:r>
      <w:r w:rsidR="00CF15D1">
        <w:rPr>
          <w:rFonts w:ascii="Times New Roman" w:hAnsi="Times New Roman" w:cs="Times New Roman"/>
        </w:rPr>
        <w:t xml:space="preserve">sätestatud alusel, </w:t>
      </w:r>
      <w:r w:rsidR="00957219">
        <w:rPr>
          <w:rFonts w:ascii="Times New Roman" w:hAnsi="Times New Roman" w:cs="Times New Roman"/>
        </w:rPr>
        <w:t xml:space="preserve">võttes arvesse </w:t>
      </w:r>
      <w:r w:rsidR="00CF15D1">
        <w:rPr>
          <w:rFonts w:ascii="Times New Roman" w:hAnsi="Times New Roman" w:cs="Times New Roman"/>
        </w:rPr>
        <w:t>piiril toimu</w:t>
      </w:r>
      <w:r w:rsidR="00957219">
        <w:rPr>
          <w:rFonts w:ascii="Times New Roman" w:hAnsi="Times New Roman" w:cs="Times New Roman"/>
        </w:rPr>
        <w:t>nud</w:t>
      </w:r>
      <w:r w:rsidR="00CF15D1">
        <w:rPr>
          <w:rFonts w:ascii="Times New Roman" w:hAnsi="Times New Roman" w:cs="Times New Roman"/>
        </w:rPr>
        <w:t xml:space="preserve"> varjupaigamenetluses tehtud otsuseid</w:t>
      </w:r>
      <w:r w:rsidR="009133C5">
        <w:rPr>
          <w:rFonts w:ascii="Times New Roman" w:hAnsi="Times New Roman" w:cs="Times New Roman"/>
        </w:rPr>
        <w:t>: 1) n</w:t>
      </w:r>
      <w:r w:rsidR="00E21653">
        <w:rPr>
          <w:rFonts w:ascii="Times New Roman" w:hAnsi="Times New Roman" w:cs="Times New Roman"/>
        </w:rPr>
        <w:t xml:space="preserve">ende kolmandate riikide </w:t>
      </w:r>
      <w:r w:rsidR="00E21653" w:rsidRPr="00193E5B">
        <w:rPr>
          <w:rFonts w:ascii="Times New Roman" w:hAnsi="Times New Roman" w:cs="Times New Roman"/>
        </w:rPr>
        <w:t xml:space="preserve">kodanike puhul, kes olid piiril toimuva varjupaigamenetluse raames kinni peetud, võib kinnipidamist väljasaatmise </w:t>
      </w:r>
      <w:r w:rsidR="00E21653" w:rsidRPr="00193E5B">
        <w:rPr>
          <w:rFonts w:ascii="Times New Roman" w:hAnsi="Times New Roman" w:cs="Times New Roman"/>
        </w:rPr>
        <w:lastRenderedPageBreak/>
        <w:t xml:space="preserve">eesmärgil jätkata </w:t>
      </w:r>
      <w:r w:rsidR="009133C5" w:rsidRPr="00193E5B">
        <w:rPr>
          <w:rFonts w:ascii="Times New Roman" w:hAnsi="Times New Roman" w:cs="Times New Roman"/>
        </w:rPr>
        <w:t>tagasisaatmise piirimenetluse määruse</w:t>
      </w:r>
      <w:r w:rsidR="00E21653" w:rsidRPr="00193E5B">
        <w:rPr>
          <w:rFonts w:ascii="Times New Roman" w:hAnsi="Times New Roman" w:cs="Times New Roman"/>
        </w:rPr>
        <w:t xml:space="preserve"> artikkel 5 lg 2 alusel</w:t>
      </w:r>
      <w:r w:rsidR="009133C5" w:rsidRPr="00193E5B">
        <w:rPr>
          <w:rFonts w:ascii="Times New Roman" w:hAnsi="Times New Roman" w:cs="Times New Roman"/>
        </w:rPr>
        <w:t>;</w:t>
      </w:r>
      <w:r w:rsidR="00E21653" w:rsidRPr="00193E5B">
        <w:rPr>
          <w:rFonts w:ascii="Times New Roman" w:hAnsi="Times New Roman" w:cs="Times New Roman"/>
        </w:rPr>
        <w:t xml:space="preserve"> </w:t>
      </w:r>
      <w:r w:rsidR="009133C5" w:rsidRPr="00193E5B">
        <w:rPr>
          <w:rFonts w:ascii="Times New Roman" w:hAnsi="Times New Roman" w:cs="Times New Roman"/>
        </w:rPr>
        <w:t>2) k</w:t>
      </w:r>
      <w:r w:rsidR="00E21653" w:rsidRPr="00193E5B">
        <w:rPr>
          <w:rFonts w:ascii="Times New Roman" w:hAnsi="Times New Roman" w:cs="Times New Roman"/>
        </w:rPr>
        <w:t>olmandate riikide kodanik</w:t>
      </w:r>
      <w:r w:rsidR="00EC16F9" w:rsidRPr="00193E5B">
        <w:rPr>
          <w:rFonts w:ascii="Times New Roman" w:hAnsi="Times New Roman" w:cs="Times New Roman"/>
        </w:rPr>
        <w:t>ke</w:t>
      </w:r>
      <w:r w:rsidR="00E21653" w:rsidRPr="00193E5B">
        <w:rPr>
          <w:rFonts w:ascii="Times New Roman" w:hAnsi="Times New Roman" w:cs="Times New Roman"/>
        </w:rPr>
        <w:t>, ke</w:t>
      </w:r>
      <w:r w:rsidR="00EC16F9" w:rsidRPr="00193E5B">
        <w:rPr>
          <w:rFonts w:ascii="Times New Roman" w:hAnsi="Times New Roman" w:cs="Times New Roman"/>
        </w:rPr>
        <w:t>da</w:t>
      </w:r>
      <w:r w:rsidR="00E21653" w:rsidRPr="00193E5B">
        <w:rPr>
          <w:rFonts w:ascii="Times New Roman" w:hAnsi="Times New Roman" w:cs="Times New Roman"/>
        </w:rPr>
        <w:t xml:space="preserve"> </w:t>
      </w:r>
      <w:r w:rsidR="00EC16F9" w:rsidRPr="00193E5B">
        <w:rPr>
          <w:rFonts w:ascii="Times New Roman" w:hAnsi="Times New Roman" w:cs="Times New Roman"/>
        </w:rPr>
        <w:t xml:space="preserve">piiril toimuva varjupaigamenetluse raames kinni ei peetud, võib kinni pidada, kui on olemas põgenemise oht, nad väldivad või takistavad tagasisaatmise ettevalmistamist või väljasaatmist või nad kujutavad endast ohtu avalikule korrale või riigi julgeolekule </w:t>
      </w:r>
      <w:r w:rsidR="009133C5" w:rsidRPr="00193E5B">
        <w:rPr>
          <w:rFonts w:ascii="Times New Roman" w:hAnsi="Times New Roman" w:cs="Times New Roman"/>
        </w:rPr>
        <w:t>(tagasisaatmise piirimenetluse määruse</w:t>
      </w:r>
      <w:r w:rsidR="00EC16F9" w:rsidRPr="00193E5B">
        <w:rPr>
          <w:rFonts w:ascii="Times New Roman" w:hAnsi="Times New Roman" w:cs="Times New Roman"/>
        </w:rPr>
        <w:t xml:space="preserve"> artikkel 5 lg 3). </w:t>
      </w:r>
      <w:r w:rsidR="004D33FF" w:rsidRPr="00193E5B">
        <w:rPr>
          <w:rFonts w:ascii="Times New Roman" w:hAnsi="Times New Roman" w:cs="Times New Roman"/>
        </w:rPr>
        <w:t>Kui t</w:t>
      </w:r>
      <w:r w:rsidR="004D33FF">
        <w:rPr>
          <w:rFonts w:ascii="Times New Roman" w:hAnsi="Times New Roman" w:cs="Times New Roman"/>
        </w:rPr>
        <w:t>agasisaatmise p</w:t>
      </w:r>
      <w:r w:rsidR="004D33FF" w:rsidRPr="00917FB3">
        <w:rPr>
          <w:rFonts w:ascii="Times New Roman" w:hAnsi="Times New Roman" w:cs="Times New Roman"/>
        </w:rPr>
        <w:t>iirimenetluses</w:t>
      </w:r>
      <w:r w:rsidR="004D33FF">
        <w:rPr>
          <w:rFonts w:ascii="Times New Roman" w:hAnsi="Times New Roman" w:cs="Times New Roman"/>
        </w:rPr>
        <w:t xml:space="preserve"> ei õnnestu 12 nädala jooksul sisenemiskeelu otsust või </w:t>
      </w:r>
      <w:proofErr w:type="spellStart"/>
      <w:r w:rsidR="004D33FF">
        <w:rPr>
          <w:rFonts w:ascii="Times New Roman" w:hAnsi="Times New Roman" w:cs="Times New Roman"/>
        </w:rPr>
        <w:t>tagasisaatmisotsust</w:t>
      </w:r>
      <w:proofErr w:type="spellEnd"/>
      <w:r w:rsidR="004D33FF">
        <w:rPr>
          <w:rFonts w:ascii="Times New Roman" w:hAnsi="Times New Roman" w:cs="Times New Roman"/>
        </w:rPr>
        <w:t xml:space="preserve"> täitmisele pöörata, tuleb </w:t>
      </w:r>
      <w:proofErr w:type="spellStart"/>
      <w:r w:rsidR="004D33FF">
        <w:rPr>
          <w:rFonts w:ascii="Times New Roman" w:hAnsi="Times New Roman" w:cs="Times New Roman"/>
        </w:rPr>
        <w:t>tagasisaatmismenetlust</w:t>
      </w:r>
      <w:proofErr w:type="spellEnd"/>
      <w:r w:rsidR="004D33FF">
        <w:rPr>
          <w:rFonts w:ascii="Times New Roman" w:hAnsi="Times New Roman" w:cs="Times New Roman"/>
        </w:rPr>
        <w:t xml:space="preserve"> jätkata vastavalt </w:t>
      </w:r>
      <w:proofErr w:type="spellStart"/>
      <w:r w:rsidR="004D33FF">
        <w:rPr>
          <w:rFonts w:ascii="Times New Roman" w:hAnsi="Times New Roman" w:cs="Times New Roman"/>
        </w:rPr>
        <w:t>tagasisaatmisdirektiivile</w:t>
      </w:r>
      <w:proofErr w:type="spellEnd"/>
      <w:r w:rsidR="004D33FF">
        <w:rPr>
          <w:rFonts w:ascii="Times New Roman" w:hAnsi="Times New Roman" w:cs="Times New Roman"/>
        </w:rPr>
        <w:t xml:space="preserve"> (</w:t>
      </w:r>
      <w:r w:rsidR="004D33FF" w:rsidRPr="00EB66C8">
        <w:rPr>
          <w:rFonts w:ascii="Times New Roman" w:hAnsi="Times New Roman" w:cs="Times New Roman"/>
        </w:rPr>
        <w:t>määruse 2024/1349</w:t>
      </w:r>
      <w:r w:rsidR="004D33FF">
        <w:rPr>
          <w:rFonts w:ascii="Times New Roman" w:hAnsi="Times New Roman" w:cs="Times New Roman"/>
        </w:rPr>
        <w:t xml:space="preserve"> art 4 lg 4)</w:t>
      </w:r>
      <w:r w:rsidR="004D33FF" w:rsidRPr="00917FB3">
        <w:rPr>
          <w:rFonts w:ascii="Times New Roman" w:hAnsi="Times New Roman" w:cs="Times New Roman"/>
        </w:rPr>
        <w:t>.</w:t>
      </w:r>
      <w:r w:rsidR="004D33FF">
        <w:rPr>
          <w:rFonts w:ascii="Times New Roman" w:hAnsi="Times New Roman" w:cs="Times New Roman"/>
        </w:rPr>
        <w:t xml:space="preserve"> </w:t>
      </w:r>
      <w:r w:rsidR="004D33FF" w:rsidRPr="004147FC">
        <w:rPr>
          <w:rFonts w:ascii="Times New Roman" w:hAnsi="Times New Roman" w:cs="Times New Roman"/>
        </w:rPr>
        <w:t xml:space="preserve"> </w:t>
      </w:r>
    </w:p>
    <w:p w14:paraId="29C2DEBF" w14:textId="55FD9A5E" w:rsidR="00EC16F9" w:rsidRDefault="00EC16F9" w:rsidP="001F4C57">
      <w:pPr>
        <w:spacing w:after="0" w:line="240" w:lineRule="auto"/>
        <w:jc w:val="both"/>
        <w:rPr>
          <w:rFonts w:ascii="Times New Roman" w:hAnsi="Times New Roman" w:cs="Times New Roman"/>
        </w:rPr>
      </w:pPr>
    </w:p>
    <w:p w14:paraId="69752B55" w14:textId="723002C9" w:rsidR="00F84F20" w:rsidRPr="00D3499E" w:rsidRDefault="00707ADD" w:rsidP="00BF776C">
      <w:pPr>
        <w:pStyle w:val="Loendilik"/>
        <w:numPr>
          <w:ilvl w:val="0"/>
          <w:numId w:val="12"/>
        </w:numPr>
        <w:spacing w:after="0" w:line="240" w:lineRule="auto"/>
        <w:jc w:val="both"/>
        <w:rPr>
          <w:rFonts w:ascii="Times New Roman" w:hAnsi="Times New Roman" w:cs="Times New Roman"/>
        </w:rPr>
      </w:pPr>
      <w:r>
        <w:rPr>
          <w:rFonts w:ascii="Times New Roman" w:hAnsi="Times New Roman" w:cs="Times New Roman"/>
          <w:b/>
          <w:bCs/>
        </w:rPr>
        <w:t>E</w:t>
      </w:r>
      <w:r w:rsidR="00BF776C" w:rsidRPr="00D3499E">
        <w:rPr>
          <w:rFonts w:ascii="Times New Roman" w:hAnsi="Times New Roman" w:cs="Times New Roman"/>
          <w:b/>
          <w:bCs/>
        </w:rPr>
        <w:t>ttepanekud</w:t>
      </w:r>
    </w:p>
    <w:p w14:paraId="5872D53A" w14:textId="77777777" w:rsidR="004D33FF" w:rsidRDefault="004D33FF" w:rsidP="000B6A3A">
      <w:pPr>
        <w:spacing w:after="0" w:line="240" w:lineRule="auto"/>
        <w:jc w:val="both"/>
        <w:rPr>
          <w:rFonts w:ascii="Times New Roman" w:hAnsi="Times New Roman" w:cs="Times New Roman"/>
        </w:rPr>
      </w:pPr>
    </w:p>
    <w:p w14:paraId="3F6E6A23" w14:textId="5B43DE9F" w:rsidR="00BF776C" w:rsidRPr="00BF776C" w:rsidRDefault="00707ADD" w:rsidP="00BF776C">
      <w:pPr>
        <w:pStyle w:val="Loendilik"/>
        <w:numPr>
          <w:ilvl w:val="1"/>
          <w:numId w:val="15"/>
        </w:numPr>
        <w:spacing w:after="0" w:line="240" w:lineRule="auto"/>
        <w:jc w:val="both"/>
        <w:rPr>
          <w:rFonts w:ascii="Times New Roman" w:hAnsi="Times New Roman" w:cs="Times New Roman"/>
          <w:b/>
          <w:bCs/>
        </w:rPr>
      </w:pPr>
      <w:r>
        <w:rPr>
          <w:rFonts w:ascii="Times New Roman" w:hAnsi="Times New Roman" w:cs="Times New Roman"/>
          <w:b/>
          <w:bCs/>
        </w:rPr>
        <w:t>Muudetakse rahvusvahelise kaitse taotleja</w:t>
      </w:r>
      <w:r w:rsidR="00BF776C" w:rsidRPr="00BF776C">
        <w:rPr>
          <w:rFonts w:ascii="Times New Roman" w:hAnsi="Times New Roman" w:cs="Times New Roman"/>
          <w:b/>
          <w:bCs/>
        </w:rPr>
        <w:t xml:space="preserve"> kinnipidamise alus</w:t>
      </w:r>
      <w:r>
        <w:rPr>
          <w:rFonts w:ascii="Times New Roman" w:hAnsi="Times New Roman" w:cs="Times New Roman"/>
          <w:b/>
          <w:bCs/>
        </w:rPr>
        <w:t>eid</w:t>
      </w:r>
    </w:p>
    <w:p w14:paraId="2F04C2A5" w14:textId="77777777" w:rsidR="00BF776C" w:rsidRDefault="00BF776C" w:rsidP="000B6A3A">
      <w:pPr>
        <w:spacing w:after="0" w:line="240" w:lineRule="auto"/>
        <w:jc w:val="both"/>
        <w:rPr>
          <w:rFonts w:ascii="Times New Roman" w:hAnsi="Times New Roman" w:cs="Times New Roman"/>
        </w:rPr>
      </w:pPr>
    </w:p>
    <w:p w14:paraId="1768EC0B" w14:textId="09611838" w:rsidR="009E6A4A" w:rsidRDefault="00F84F20" w:rsidP="000B6A3A">
      <w:pPr>
        <w:spacing w:after="0" w:line="240" w:lineRule="auto"/>
        <w:jc w:val="both"/>
        <w:rPr>
          <w:rFonts w:ascii="Times New Roman" w:hAnsi="Times New Roman" w:cs="Times New Roman"/>
        </w:rPr>
      </w:pPr>
      <w:r>
        <w:rPr>
          <w:rFonts w:ascii="Times New Roman" w:hAnsi="Times New Roman" w:cs="Times New Roman"/>
        </w:rPr>
        <w:t>EL varjupaigareformi rakendamiseks viiakse v</w:t>
      </w:r>
      <w:r w:rsidR="002B472A" w:rsidRPr="009E6A4A">
        <w:rPr>
          <w:rFonts w:ascii="Times New Roman" w:hAnsi="Times New Roman" w:cs="Times New Roman"/>
        </w:rPr>
        <w:t>älismaalasele rahvusvahelise kaitse andmise seaduse (VRKS) §-s 36</w:t>
      </w:r>
      <w:r w:rsidR="002B472A" w:rsidRPr="009E6A4A">
        <w:rPr>
          <w:rFonts w:ascii="Times New Roman" w:hAnsi="Times New Roman" w:cs="Times New Roman"/>
          <w:vertAlign w:val="superscript"/>
        </w:rPr>
        <w:t>1</w:t>
      </w:r>
      <w:r w:rsidR="002B472A" w:rsidRPr="009E6A4A">
        <w:rPr>
          <w:rFonts w:ascii="Times New Roman" w:hAnsi="Times New Roman" w:cs="Times New Roman"/>
        </w:rPr>
        <w:t xml:space="preserve"> rahvusvahelise kaitse taotle</w:t>
      </w:r>
      <w:r w:rsidR="0016647B" w:rsidRPr="009E6A4A">
        <w:rPr>
          <w:rFonts w:ascii="Times New Roman" w:hAnsi="Times New Roman" w:cs="Times New Roman"/>
        </w:rPr>
        <w:t>ja kinnipidamise</w:t>
      </w:r>
      <w:r w:rsidR="002B472A" w:rsidRPr="009E6A4A">
        <w:rPr>
          <w:rFonts w:ascii="Times New Roman" w:hAnsi="Times New Roman" w:cs="Times New Roman"/>
        </w:rPr>
        <w:t xml:space="preserve"> alused kooskõlla vastuvõtutingimuste direktiivi artikli 10</w:t>
      </w:r>
      <w:r w:rsidR="00D462AA">
        <w:rPr>
          <w:rFonts w:ascii="Times New Roman" w:hAnsi="Times New Roman" w:cs="Times New Roman"/>
        </w:rPr>
        <w:t xml:space="preserve"> lõikega 4</w:t>
      </w:r>
      <w:r w:rsidR="002B472A" w:rsidRPr="009E6A4A">
        <w:rPr>
          <w:rFonts w:ascii="Times New Roman" w:hAnsi="Times New Roman" w:cs="Times New Roman"/>
        </w:rPr>
        <w:t xml:space="preserve">. </w:t>
      </w:r>
      <w:r w:rsidR="0016647B" w:rsidRPr="009E6A4A">
        <w:rPr>
          <w:rFonts w:ascii="Times New Roman" w:hAnsi="Times New Roman" w:cs="Times New Roman"/>
        </w:rPr>
        <w:t xml:space="preserve">Kui kehtiv </w:t>
      </w:r>
      <w:r w:rsidR="00750663">
        <w:rPr>
          <w:rFonts w:ascii="Times New Roman" w:hAnsi="Times New Roman" w:cs="Times New Roman"/>
        </w:rPr>
        <w:t>EL õigus (</w:t>
      </w:r>
      <w:r w:rsidR="0016647B" w:rsidRPr="009E6A4A">
        <w:rPr>
          <w:rFonts w:ascii="Times New Roman" w:hAnsi="Times New Roman" w:cs="Times New Roman"/>
        </w:rPr>
        <w:t>VRKS § 36</w:t>
      </w:r>
      <w:r w:rsidR="0016647B" w:rsidRPr="009E6A4A">
        <w:rPr>
          <w:rFonts w:ascii="Times New Roman" w:hAnsi="Times New Roman" w:cs="Times New Roman"/>
          <w:vertAlign w:val="superscript"/>
        </w:rPr>
        <w:t>1</w:t>
      </w:r>
      <w:r w:rsidR="0016647B" w:rsidRPr="009E6A4A">
        <w:rPr>
          <w:rFonts w:ascii="Times New Roman" w:hAnsi="Times New Roman" w:cs="Times New Roman"/>
        </w:rPr>
        <w:t xml:space="preserve"> lg 2 punkt 3</w:t>
      </w:r>
      <w:r w:rsidR="00750663">
        <w:rPr>
          <w:rFonts w:ascii="Times New Roman" w:hAnsi="Times New Roman" w:cs="Times New Roman"/>
        </w:rPr>
        <w:t>)</w:t>
      </w:r>
      <w:r w:rsidR="0016647B" w:rsidRPr="009E6A4A">
        <w:rPr>
          <w:rFonts w:ascii="Times New Roman" w:hAnsi="Times New Roman" w:cs="Times New Roman"/>
        </w:rPr>
        <w:t xml:space="preserve"> lubab taotlejat kinni pidada, et </w:t>
      </w:r>
      <w:r w:rsidR="009E6A4A" w:rsidRPr="009E6A4A">
        <w:rPr>
          <w:rFonts w:ascii="Times New Roman" w:hAnsi="Times New Roman" w:cs="Times New Roman"/>
        </w:rPr>
        <w:t>kontrollida tema riiki sisenemise aluseid, siis taustakontrolli läbiviimise kohustusega seda alust muude</w:t>
      </w:r>
      <w:r w:rsidR="00750663">
        <w:rPr>
          <w:rFonts w:ascii="Times New Roman" w:hAnsi="Times New Roman" w:cs="Times New Roman"/>
        </w:rPr>
        <w:t>takse</w:t>
      </w:r>
      <w:r w:rsidR="00DD2BF2">
        <w:rPr>
          <w:rFonts w:ascii="Times New Roman" w:hAnsi="Times New Roman" w:cs="Times New Roman"/>
        </w:rPr>
        <w:t>. Edaspidi on lubatud</w:t>
      </w:r>
      <w:r w:rsidR="009E6A4A" w:rsidRPr="009E6A4A">
        <w:rPr>
          <w:rFonts w:ascii="Times New Roman" w:hAnsi="Times New Roman" w:cs="Times New Roman"/>
        </w:rPr>
        <w:t xml:space="preserve"> taotlejat kinni pidada, kui ta</w:t>
      </w:r>
      <w:r w:rsidR="00CF15D1">
        <w:rPr>
          <w:rFonts w:ascii="Times New Roman" w:hAnsi="Times New Roman" w:cs="Times New Roman"/>
        </w:rPr>
        <w:t>otleja</w:t>
      </w:r>
      <w:r w:rsidR="00BD0077">
        <w:rPr>
          <w:rFonts w:ascii="Times New Roman" w:hAnsi="Times New Roman" w:cs="Times New Roman"/>
        </w:rPr>
        <w:t>t</w:t>
      </w:r>
      <w:r w:rsidR="00CF15D1">
        <w:rPr>
          <w:rFonts w:ascii="Times New Roman" w:hAnsi="Times New Roman" w:cs="Times New Roman"/>
        </w:rPr>
        <w:t xml:space="preserve"> </w:t>
      </w:r>
      <w:r w:rsidR="00BD0077">
        <w:rPr>
          <w:rFonts w:ascii="Times New Roman" w:hAnsi="Times New Roman" w:cs="Times New Roman"/>
        </w:rPr>
        <w:t>on</w:t>
      </w:r>
      <w:r w:rsidR="00CF15D1">
        <w:rPr>
          <w:rFonts w:ascii="Times New Roman" w:hAnsi="Times New Roman" w:cs="Times New Roman"/>
        </w:rPr>
        <w:t xml:space="preserve"> järelevalvemeetmena</w:t>
      </w:r>
      <w:r w:rsidR="009E6A4A" w:rsidRPr="009E6A4A">
        <w:rPr>
          <w:rFonts w:ascii="Times New Roman" w:hAnsi="Times New Roman" w:cs="Times New Roman"/>
        </w:rPr>
        <w:t xml:space="preserve"> </w:t>
      </w:r>
      <w:r w:rsidR="00BD0077">
        <w:rPr>
          <w:rFonts w:ascii="Times New Roman" w:hAnsi="Times New Roman" w:cs="Times New Roman"/>
        </w:rPr>
        <w:t xml:space="preserve">kohustatud elama </w:t>
      </w:r>
      <w:r w:rsidR="009E6A4A" w:rsidRPr="009E6A4A">
        <w:rPr>
          <w:rFonts w:ascii="Times New Roman" w:hAnsi="Times New Roman" w:cs="Times New Roman"/>
        </w:rPr>
        <w:t>kindlaks</w:t>
      </w:r>
      <w:r w:rsidR="009E6A4A">
        <w:rPr>
          <w:rFonts w:ascii="Times New Roman" w:hAnsi="Times New Roman" w:cs="Times New Roman"/>
        </w:rPr>
        <w:t xml:space="preserve"> </w:t>
      </w:r>
      <w:r w:rsidR="009E6A4A" w:rsidRPr="009E6A4A">
        <w:rPr>
          <w:rFonts w:ascii="Times New Roman" w:hAnsi="Times New Roman" w:cs="Times New Roman"/>
        </w:rPr>
        <w:t xml:space="preserve">määratud kohas </w:t>
      </w:r>
      <w:r w:rsidR="00BD0077">
        <w:rPr>
          <w:rFonts w:ascii="Times New Roman" w:hAnsi="Times New Roman" w:cs="Times New Roman"/>
        </w:rPr>
        <w:t>ja ta pole seda</w:t>
      </w:r>
      <w:r w:rsidR="009E6A4A" w:rsidRPr="009E6A4A">
        <w:rPr>
          <w:rFonts w:ascii="Times New Roman" w:hAnsi="Times New Roman" w:cs="Times New Roman"/>
        </w:rPr>
        <w:t xml:space="preserve"> </w:t>
      </w:r>
      <w:r w:rsidR="00BD0077">
        <w:rPr>
          <w:rFonts w:ascii="Times New Roman" w:hAnsi="Times New Roman" w:cs="Times New Roman"/>
        </w:rPr>
        <w:t>kohustust</w:t>
      </w:r>
      <w:r w:rsidR="009E6A4A" w:rsidRPr="009E6A4A">
        <w:rPr>
          <w:rFonts w:ascii="Times New Roman" w:hAnsi="Times New Roman" w:cs="Times New Roman"/>
        </w:rPr>
        <w:t xml:space="preserve"> täitnud</w:t>
      </w:r>
      <w:r w:rsidR="009E6A4A">
        <w:rPr>
          <w:rFonts w:ascii="Times New Roman" w:hAnsi="Times New Roman" w:cs="Times New Roman"/>
        </w:rPr>
        <w:t xml:space="preserve"> (</w:t>
      </w:r>
      <w:r w:rsidR="009E6A4A" w:rsidRPr="009E6A4A">
        <w:rPr>
          <w:rFonts w:ascii="Times New Roman" w:hAnsi="Times New Roman" w:cs="Times New Roman"/>
        </w:rPr>
        <w:t>VRKS § 36</w:t>
      </w:r>
      <w:r w:rsidR="009E6A4A" w:rsidRPr="009E6A4A">
        <w:rPr>
          <w:rFonts w:ascii="Times New Roman" w:hAnsi="Times New Roman" w:cs="Times New Roman"/>
          <w:vertAlign w:val="superscript"/>
        </w:rPr>
        <w:t>1</w:t>
      </w:r>
      <w:r w:rsidR="009E6A4A" w:rsidRPr="009E6A4A">
        <w:rPr>
          <w:rFonts w:ascii="Times New Roman" w:hAnsi="Times New Roman" w:cs="Times New Roman"/>
        </w:rPr>
        <w:t xml:space="preserve"> lg 2 p </w:t>
      </w:r>
      <w:r w:rsidR="009E6A4A">
        <w:rPr>
          <w:rFonts w:ascii="Times New Roman" w:hAnsi="Times New Roman" w:cs="Times New Roman"/>
        </w:rPr>
        <w:t>3)</w:t>
      </w:r>
      <w:r w:rsidR="009E6A4A" w:rsidRPr="009E6A4A">
        <w:rPr>
          <w:rFonts w:ascii="Times New Roman" w:hAnsi="Times New Roman" w:cs="Times New Roman"/>
        </w:rPr>
        <w:t xml:space="preserve">. </w:t>
      </w:r>
      <w:r w:rsidR="00D462AA">
        <w:rPr>
          <w:rFonts w:ascii="Times New Roman" w:hAnsi="Times New Roman" w:cs="Times New Roman"/>
        </w:rPr>
        <w:t>VRKS § 36</w:t>
      </w:r>
      <w:r w:rsidR="00D462AA">
        <w:rPr>
          <w:rFonts w:ascii="Times New Roman" w:hAnsi="Times New Roman" w:cs="Times New Roman"/>
          <w:vertAlign w:val="superscript"/>
        </w:rPr>
        <w:t>1</w:t>
      </w:r>
      <w:r w:rsidR="00D462AA">
        <w:rPr>
          <w:rFonts w:ascii="Times New Roman" w:hAnsi="Times New Roman" w:cs="Times New Roman"/>
        </w:rPr>
        <w:t xml:space="preserve"> lg 2 punkti 4 sõnastus viiakse paremini kooskõlla vastuvõtutingimuste direktiivi artikli 10 lõke 4 punktis b sätestatuga</w:t>
      </w:r>
      <w:r w:rsidR="00FE1A9B">
        <w:rPr>
          <w:rFonts w:ascii="Times New Roman" w:hAnsi="Times New Roman" w:cs="Times New Roman"/>
        </w:rPr>
        <w:t>. Seeläbi on lubatud</w:t>
      </w:r>
      <w:r w:rsidR="00D462AA">
        <w:rPr>
          <w:rFonts w:ascii="Times New Roman" w:hAnsi="Times New Roman" w:cs="Times New Roman"/>
        </w:rPr>
        <w:t xml:space="preserve"> taotleja</w:t>
      </w:r>
      <w:r w:rsidR="00FE1A9B">
        <w:rPr>
          <w:rFonts w:ascii="Times New Roman" w:hAnsi="Times New Roman" w:cs="Times New Roman"/>
        </w:rPr>
        <w:t>t</w:t>
      </w:r>
      <w:r w:rsidR="00D462AA">
        <w:rPr>
          <w:rFonts w:ascii="Times New Roman" w:hAnsi="Times New Roman" w:cs="Times New Roman"/>
        </w:rPr>
        <w:t xml:space="preserve"> kinni</w:t>
      </w:r>
      <w:r w:rsidR="00FE1A9B">
        <w:rPr>
          <w:rFonts w:ascii="Times New Roman" w:hAnsi="Times New Roman" w:cs="Times New Roman"/>
        </w:rPr>
        <w:t xml:space="preserve"> </w:t>
      </w:r>
      <w:r w:rsidR="00D462AA">
        <w:rPr>
          <w:rFonts w:ascii="Times New Roman" w:hAnsi="Times New Roman" w:cs="Times New Roman"/>
        </w:rPr>
        <w:t>pida</w:t>
      </w:r>
      <w:r w:rsidR="00FE1A9B">
        <w:rPr>
          <w:rFonts w:ascii="Times New Roman" w:hAnsi="Times New Roman" w:cs="Times New Roman"/>
        </w:rPr>
        <w:t>da</w:t>
      </w:r>
      <w:r w:rsidR="00D462AA">
        <w:rPr>
          <w:rFonts w:ascii="Times New Roman" w:hAnsi="Times New Roman" w:cs="Times New Roman"/>
        </w:rPr>
        <w:t xml:space="preserve"> ka juhul, kui PPA on taotluse suhtes teinud otsuse, kuid kohtumenetluses on taotluse asjaolud vaidlustatud ja taotleja suhtes esineb põgenemise oht. </w:t>
      </w:r>
      <w:r w:rsidR="009E6A4A">
        <w:rPr>
          <w:rFonts w:ascii="Times New Roman" w:hAnsi="Times New Roman" w:cs="Times New Roman"/>
        </w:rPr>
        <w:t>VRKS § 36</w:t>
      </w:r>
      <w:r w:rsidR="009E6A4A">
        <w:rPr>
          <w:rFonts w:ascii="Times New Roman" w:hAnsi="Times New Roman" w:cs="Times New Roman"/>
          <w:vertAlign w:val="superscript"/>
        </w:rPr>
        <w:t>1</w:t>
      </w:r>
      <w:r w:rsidR="009E6A4A">
        <w:rPr>
          <w:rFonts w:ascii="Times New Roman" w:hAnsi="Times New Roman" w:cs="Times New Roman"/>
        </w:rPr>
        <w:t xml:space="preserve"> lg 2 punkti 6 puhul </w:t>
      </w:r>
      <w:r w:rsidR="007A22D4">
        <w:rPr>
          <w:rFonts w:ascii="Times New Roman" w:hAnsi="Times New Roman" w:cs="Times New Roman"/>
        </w:rPr>
        <w:t xml:space="preserve">sõnastatakse kinnipidamise alus ümber, </w:t>
      </w:r>
      <w:r w:rsidR="00750663">
        <w:rPr>
          <w:rFonts w:ascii="Times New Roman" w:hAnsi="Times New Roman" w:cs="Times New Roman"/>
        </w:rPr>
        <w:t xml:space="preserve">sätestades, et </w:t>
      </w:r>
      <w:r w:rsidR="007A22D4">
        <w:rPr>
          <w:rFonts w:ascii="Times New Roman" w:hAnsi="Times New Roman" w:cs="Times New Roman"/>
        </w:rPr>
        <w:t>taotleja</w:t>
      </w:r>
      <w:r w:rsidR="00750663">
        <w:rPr>
          <w:rFonts w:ascii="Times New Roman" w:hAnsi="Times New Roman" w:cs="Times New Roman"/>
        </w:rPr>
        <w:t>t võib kinni pidada</w:t>
      </w:r>
      <w:r w:rsidR="007A22D4">
        <w:rPr>
          <w:rFonts w:ascii="Times New Roman" w:hAnsi="Times New Roman" w:cs="Times New Roman"/>
        </w:rPr>
        <w:t xml:space="preserve"> avaliku korra või riigi julgeoleku tagamiseks. Tegemist on sõnastusliku muudatusega, et ühtlustada VRKS-s </w:t>
      </w:r>
      <w:r w:rsidR="00407434">
        <w:rPr>
          <w:rFonts w:ascii="Times New Roman" w:hAnsi="Times New Roman" w:cs="Times New Roman"/>
        </w:rPr>
        <w:t>ning</w:t>
      </w:r>
      <w:r w:rsidR="007A22D4">
        <w:rPr>
          <w:rFonts w:ascii="Times New Roman" w:hAnsi="Times New Roman" w:cs="Times New Roman"/>
        </w:rPr>
        <w:t xml:space="preserve"> </w:t>
      </w:r>
      <w:r w:rsidR="00407434">
        <w:rPr>
          <w:rFonts w:ascii="Times New Roman" w:hAnsi="Times New Roman" w:cs="Times New Roman"/>
        </w:rPr>
        <w:t>väljasõidukohustuse ja sissesõidukeelu seaduses (</w:t>
      </w:r>
      <w:r w:rsidR="007A22D4">
        <w:rPr>
          <w:rFonts w:ascii="Times New Roman" w:hAnsi="Times New Roman" w:cs="Times New Roman"/>
        </w:rPr>
        <w:t>VSS</w:t>
      </w:r>
      <w:r w:rsidR="00407434">
        <w:rPr>
          <w:rFonts w:ascii="Times New Roman" w:hAnsi="Times New Roman" w:cs="Times New Roman"/>
        </w:rPr>
        <w:t>)</w:t>
      </w:r>
      <w:r w:rsidR="007A22D4">
        <w:rPr>
          <w:rFonts w:ascii="Times New Roman" w:hAnsi="Times New Roman" w:cs="Times New Roman"/>
        </w:rPr>
        <w:t xml:space="preserve"> </w:t>
      </w:r>
      <w:r w:rsidR="0042194F">
        <w:rPr>
          <w:rFonts w:ascii="Times New Roman" w:hAnsi="Times New Roman" w:cs="Times New Roman"/>
        </w:rPr>
        <w:t xml:space="preserve">asjaomase </w:t>
      </w:r>
      <w:r w:rsidR="007A22D4">
        <w:rPr>
          <w:rFonts w:ascii="Times New Roman" w:hAnsi="Times New Roman" w:cs="Times New Roman"/>
        </w:rPr>
        <w:t>kinnipidamise aluse sõnastus</w:t>
      </w:r>
      <w:r w:rsidR="0042194F">
        <w:rPr>
          <w:rFonts w:ascii="Times New Roman" w:hAnsi="Times New Roman" w:cs="Times New Roman"/>
        </w:rPr>
        <w:t>t</w:t>
      </w:r>
      <w:r w:rsidR="007A22D4">
        <w:rPr>
          <w:rFonts w:ascii="Times New Roman" w:hAnsi="Times New Roman" w:cs="Times New Roman"/>
        </w:rPr>
        <w:t>.</w:t>
      </w:r>
      <w:r w:rsidR="00D462AA">
        <w:rPr>
          <w:rFonts w:ascii="Times New Roman" w:hAnsi="Times New Roman" w:cs="Times New Roman"/>
        </w:rPr>
        <w:t xml:space="preserve"> Uue</w:t>
      </w:r>
      <w:r w:rsidR="00D462AA" w:rsidRPr="009E6A4A">
        <w:rPr>
          <w:rFonts w:ascii="Times New Roman" w:hAnsi="Times New Roman" w:cs="Times New Roman"/>
        </w:rPr>
        <w:t xml:space="preserve"> alus</w:t>
      </w:r>
      <w:r w:rsidR="00D462AA">
        <w:rPr>
          <w:rFonts w:ascii="Times New Roman" w:hAnsi="Times New Roman" w:cs="Times New Roman"/>
        </w:rPr>
        <w:t>ena kehtestatakse taotleja kinnipidamine</w:t>
      </w:r>
      <w:r w:rsidR="00D462AA" w:rsidRPr="009E6A4A">
        <w:rPr>
          <w:rFonts w:ascii="Times New Roman" w:hAnsi="Times New Roman" w:cs="Times New Roman"/>
        </w:rPr>
        <w:t>, et otsustada piirimenetluse</w:t>
      </w:r>
      <w:r w:rsidR="00D462AA">
        <w:rPr>
          <w:rFonts w:ascii="Times New Roman" w:hAnsi="Times New Roman" w:cs="Times New Roman"/>
        </w:rPr>
        <w:t>s</w:t>
      </w:r>
      <w:r w:rsidR="00D462AA" w:rsidRPr="009E6A4A">
        <w:rPr>
          <w:rFonts w:ascii="Times New Roman" w:hAnsi="Times New Roman" w:cs="Times New Roman"/>
        </w:rPr>
        <w:t xml:space="preserve"> taotleja õiguse üle siseneda Eesti territooriumile (VRKS § 36</w:t>
      </w:r>
      <w:r w:rsidR="00D462AA" w:rsidRPr="009E6A4A">
        <w:rPr>
          <w:rFonts w:ascii="Times New Roman" w:hAnsi="Times New Roman" w:cs="Times New Roman"/>
          <w:vertAlign w:val="superscript"/>
        </w:rPr>
        <w:t>1</w:t>
      </w:r>
      <w:r w:rsidR="00D462AA" w:rsidRPr="009E6A4A">
        <w:rPr>
          <w:rFonts w:ascii="Times New Roman" w:hAnsi="Times New Roman" w:cs="Times New Roman"/>
        </w:rPr>
        <w:t xml:space="preserve"> lg 2 p 8). </w:t>
      </w:r>
      <w:r w:rsidR="007A22D4">
        <w:rPr>
          <w:rFonts w:ascii="Times New Roman" w:hAnsi="Times New Roman" w:cs="Times New Roman"/>
        </w:rPr>
        <w:t xml:space="preserve"> </w:t>
      </w:r>
      <w:r w:rsidR="009E6A4A">
        <w:rPr>
          <w:rFonts w:ascii="Times New Roman" w:hAnsi="Times New Roman" w:cs="Times New Roman"/>
        </w:rPr>
        <w:t xml:space="preserve"> </w:t>
      </w:r>
    </w:p>
    <w:p w14:paraId="63FB8520" w14:textId="77777777" w:rsidR="001C7D99" w:rsidRPr="001C7D99" w:rsidRDefault="001C7D99" w:rsidP="001C7D99">
      <w:pPr>
        <w:spacing w:after="0" w:line="240" w:lineRule="auto"/>
        <w:jc w:val="both"/>
        <w:rPr>
          <w:rFonts w:ascii="Times New Roman" w:hAnsi="Times New Roman" w:cs="Times New Roman"/>
          <w:b/>
          <w:bCs/>
        </w:rPr>
      </w:pPr>
    </w:p>
    <w:p w14:paraId="2EF28F4E" w14:textId="77777777" w:rsidR="00FD3A3C" w:rsidRDefault="00FD3A3C" w:rsidP="00FD3A3C">
      <w:pPr>
        <w:pStyle w:val="Loendilik"/>
        <w:numPr>
          <w:ilvl w:val="1"/>
          <w:numId w:val="15"/>
        </w:numPr>
        <w:spacing w:after="0" w:line="240" w:lineRule="auto"/>
        <w:jc w:val="both"/>
        <w:rPr>
          <w:rFonts w:ascii="Times New Roman" w:hAnsi="Times New Roman" w:cs="Times New Roman"/>
          <w:b/>
          <w:bCs/>
        </w:rPr>
      </w:pPr>
      <w:r>
        <w:rPr>
          <w:rFonts w:ascii="Times New Roman" w:hAnsi="Times New Roman" w:cs="Times New Roman"/>
          <w:b/>
          <w:bCs/>
        </w:rPr>
        <w:t>Kehtestatakse täiendavad kinnipidamise alused VSS-s</w:t>
      </w:r>
    </w:p>
    <w:p w14:paraId="2A707C6D" w14:textId="77777777" w:rsidR="00FD3A3C" w:rsidRDefault="00FD3A3C" w:rsidP="00FD3A3C">
      <w:pPr>
        <w:spacing w:after="0" w:line="240" w:lineRule="auto"/>
        <w:jc w:val="both"/>
        <w:rPr>
          <w:rFonts w:ascii="Times New Roman" w:hAnsi="Times New Roman" w:cs="Times New Roman"/>
          <w:b/>
          <w:bCs/>
        </w:rPr>
      </w:pPr>
    </w:p>
    <w:p w14:paraId="38623A50" w14:textId="77777777" w:rsidR="00FD3A3C" w:rsidRDefault="00FD3A3C" w:rsidP="00FD3A3C">
      <w:pPr>
        <w:spacing w:after="0" w:line="240" w:lineRule="auto"/>
        <w:jc w:val="both"/>
        <w:rPr>
          <w:rFonts w:ascii="Times New Roman" w:hAnsi="Times New Roman" w:cs="Times New Roman"/>
        </w:rPr>
      </w:pPr>
      <w:proofErr w:type="spellStart"/>
      <w:r w:rsidRPr="00BF776C">
        <w:rPr>
          <w:rFonts w:ascii="Times New Roman" w:hAnsi="Times New Roman" w:cs="Times New Roman"/>
        </w:rPr>
        <w:t>Tagasisaatmisdirektiivi</w:t>
      </w:r>
      <w:proofErr w:type="spellEnd"/>
      <w:r w:rsidRPr="00BF776C">
        <w:rPr>
          <w:rFonts w:ascii="Times New Roman" w:hAnsi="Times New Roman" w:cs="Times New Roman"/>
        </w:rPr>
        <w:t xml:space="preserve"> artikli 15 lõige 1 näeb sõnaselgelt ette kaks kinnipidamise alust, mis põhinevad ühelt poolt </w:t>
      </w:r>
      <w:proofErr w:type="spellStart"/>
      <w:r w:rsidRPr="00BF776C">
        <w:rPr>
          <w:rFonts w:ascii="Times New Roman" w:hAnsi="Times New Roman" w:cs="Times New Roman"/>
        </w:rPr>
        <w:t>tagasisaatmisdirektiivi</w:t>
      </w:r>
      <w:proofErr w:type="spellEnd"/>
      <w:r w:rsidRPr="00BF776C">
        <w:rPr>
          <w:rFonts w:ascii="Times New Roman" w:hAnsi="Times New Roman" w:cs="Times New Roman"/>
        </w:rPr>
        <w:t xml:space="preserve"> artikli 3 punktis 7 määratletud põgenemise ohu olemasolul ja teiselt poolt asjaolul, et asjaomane isik hoiab kõrvale tagasisaatmise ettevalmistamisest või väljasaatmisest või takistab seda. Euroopa Kohus on asunud seisukohale, et lisaks </w:t>
      </w:r>
      <w:proofErr w:type="spellStart"/>
      <w:r w:rsidRPr="00BF776C">
        <w:rPr>
          <w:rFonts w:ascii="Times New Roman" w:hAnsi="Times New Roman" w:cs="Times New Roman"/>
        </w:rPr>
        <w:t>tagasisaatmisdirektiivi</w:t>
      </w:r>
      <w:proofErr w:type="spellEnd"/>
      <w:r w:rsidRPr="00BF776C">
        <w:rPr>
          <w:rFonts w:ascii="Times New Roman" w:hAnsi="Times New Roman" w:cs="Times New Roman"/>
        </w:rPr>
        <w:t xml:space="preserve"> art 15 lõikes 1 sätestatud kinnipidamise alustele võivad liikmesriigid ette näha muid konkreetseid kinnipidamise aluseid (vt Euroopa Kohtu seisukoht kohtuasjas C</w:t>
      </w:r>
      <w:r w:rsidRPr="00BF776C">
        <w:rPr>
          <w:rFonts w:ascii="Times New Roman" w:hAnsi="Times New Roman" w:cs="Times New Roman"/>
        </w:rPr>
        <w:noBreakHyphen/>
        <w:t>241/21, punkt 36). Selleks et luua parem sidusus rahvusvahelise kaitse andmise ja väljasõidukohustuse menetluse vahel, täiendatakse VSS-s ebaseaduslikult riigis viibiva välismaalase kinnipidamise aluseid. Sarnaselt VRKS-s rahvusvahelise kaitse taotleja kinnipidamise alustega</w:t>
      </w:r>
      <w:r w:rsidRPr="00BF776C">
        <w:rPr>
          <w:rFonts w:ascii="Times New Roman" w:hAnsi="Times New Roman" w:cs="Times New Roman"/>
          <w:b/>
          <w:bCs/>
        </w:rPr>
        <w:t xml:space="preserve"> </w:t>
      </w:r>
      <w:r w:rsidRPr="00BF776C">
        <w:rPr>
          <w:rFonts w:ascii="Times New Roman" w:hAnsi="Times New Roman" w:cs="Times New Roman"/>
        </w:rPr>
        <w:t xml:space="preserve">nähakse ette, et ebaseaduslikult riigis viibivat välismaalast võib kinni pidada ka juhul, kui see on vajalik tema isiku tuvastamiseks või isikusamasuse kontrollimiseks, isiku kodakondsuse kontrollimiseks või väljaselgitamiseks või avaliku korra või riigi julgeoleku tagamiseks. </w:t>
      </w:r>
    </w:p>
    <w:p w14:paraId="2B63EB4D" w14:textId="77777777" w:rsidR="00FD3A3C" w:rsidRDefault="00FD3A3C" w:rsidP="00FD3A3C">
      <w:pPr>
        <w:spacing w:after="0" w:line="240" w:lineRule="auto"/>
        <w:jc w:val="both"/>
        <w:rPr>
          <w:rFonts w:ascii="Times New Roman" w:hAnsi="Times New Roman" w:cs="Times New Roman"/>
        </w:rPr>
      </w:pPr>
    </w:p>
    <w:p w14:paraId="3346B374" w14:textId="77777777" w:rsidR="00FD3A3C" w:rsidRDefault="00FD3A3C" w:rsidP="00FD3A3C">
      <w:pPr>
        <w:spacing w:after="0" w:line="240" w:lineRule="auto"/>
        <w:jc w:val="both"/>
        <w:rPr>
          <w:rFonts w:ascii="Times New Roman" w:hAnsi="Times New Roman" w:cs="Times New Roman"/>
        </w:rPr>
      </w:pPr>
      <w:r>
        <w:rPr>
          <w:rFonts w:ascii="Times New Roman" w:hAnsi="Times New Roman" w:cs="Times New Roman"/>
        </w:rPr>
        <w:t xml:space="preserve">Taustakontrolli määrus võimaldab liikmesriigil jätta taustakontrolli toimingud tegemata või alustatud toimingud lõpetamata, kui ebaseaduslikult välispiiri ületanud välismaalane saadetakse 72 tunni jooksul tagasi (vt </w:t>
      </w:r>
      <w:r w:rsidRPr="00113658">
        <w:rPr>
          <w:rFonts w:ascii="Times New Roman" w:hAnsi="Times New Roman" w:cs="Times New Roman"/>
        </w:rPr>
        <w:t>määruse (EL) 2024/1358 artikli 22 lõige 1</w:t>
      </w:r>
      <w:r>
        <w:rPr>
          <w:rFonts w:ascii="Times New Roman" w:hAnsi="Times New Roman" w:cs="Times New Roman"/>
        </w:rPr>
        <w:t xml:space="preserve"> koostoimes 2024/1356 art 5 lg 1 p a). Samuti võib taustakontrolli jätta lõpetamata, kui välismaalane antakse teisele </w:t>
      </w:r>
      <w:r>
        <w:rPr>
          <w:rFonts w:ascii="Times New Roman" w:hAnsi="Times New Roman" w:cs="Times New Roman"/>
        </w:rPr>
        <w:lastRenderedPageBreak/>
        <w:t xml:space="preserve">liikmesriigile üle vastavalt kahepoolsele kokkuleppele (määruse </w:t>
      </w:r>
      <w:r w:rsidRPr="00974B2C">
        <w:rPr>
          <w:rFonts w:ascii="Times New Roman" w:hAnsi="Times New Roman" w:cs="Times New Roman"/>
        </w:rPr>
        <w:t>2024/1356</w:t>
      </w:r>
      <w:r>
        <w:rPr>
          <w:rFonts w:ascii="Times New Roman" w:hAnsi="Times New Roman" w:cs="Times New Roman"/>
        </w:rPr>
        <w:t xml:space="preserve"> art 7 lg 2).  Mõlemal juhul peab liikmesriik tagama, et asjaomase välismaalase suhtes kohaldatakse kinnipidamist. Seetõttu nähakse VSS-s ette, et </w:t>
      </w:r>
      <w:r w:rsidRPr="00FA1C67">
        <w:rPr>
          <w:rFonts w:ascii="Times New Roman" w:hAnsi="Times New Roman" w:cs="Times New Roman"/>
        </w:rPr>
        <w:t>ebaseaduslikult välispiiri ületanud välismaalas</w:t>
      </w:r>
      <w:r>
        <w:rPr>
          <w:rFonts w:ascii="Times New Roman" w:hAnsi="Times New Roman" w:cs="Times New Roman"/>
        </w:rPr>
        <w:t>t võib kinni pidada tema</w:t>
      </w:r>
      <w:r w:rsidRPr="00FA1C67">
        <w:rPr>
          <w:rFonts w:ascii="Times New Roman" w:hAnsi="Times New Roman" w:cs="Times New Roman"/>
        </w:rPr>
        <w:t xml:space="preserve"> üleandmi</w:t>
      </w:r>
      <w:r>
        <w:rPr>
          <w:rFonts w:ascii="Times New Roman" w:hAnsi="Times New Roman" w:cs="Times New Roman"/>
        </w:rPr>
        <w:t>seks</w:t>
      </w:r>
      <w:r w:rsidRPr="00FA1C67">
        <w:rPr>
          <w:rFonts w:ascii="Times New Roman" w:hAnsi="Times New Roman" w:cs="Times New Roman"/>
        </w:rPr>
        <w:t xml:space="preserve"> vastuvõtvale riigile tagasivõtulepingu või muu kokkuleppe kohaselt</w:t>
      </w:r>
      <w:r>
        <w:rPr>
          <w:rFonts w:ascii="Times New Roman" w:hAnsi="Times New Roman" w:cs="Times New Roman"/>
        </w:rPr>
        <w:t xml:space="preserve">. </w:t>
      </w:r>
    </w:p>
    <w:p w14:paraId="28C9267E" w14:textId="77777777" w:rsidR="00FD3A3C" w:rsidRDefault="00FD3A3C" w:rsidP="00FD3A3C">
      <w:pPr>
        <w:spacing w:after="0" w:line="240" w:lineRule="auto"/>
        <w:jc w:val="both"/>
        <w:rPr>
          <w:rFonts w:ascii="Times New Roman" w:hAnsi="Times New Roman" w:cs="Times New Roman"/>
        </w:rPr>
      </w:pPr>
    </w:p>
    <w:p w14:paraId="20F942EC" w14:textId="77777777" w:rsidR="007A7493" w:rsidRDefault="00FD3A3C" w:rsidP="00FD3A3C">
      <w:pPr>
        <w:spacing w:after="0" w:line="240" w:lineRule="auto"/>
        <w:jc w:val="both"/>
        <w:rPr>
          <w:rFonts w:ascii="Times New Roman" w:hAnsi="Times New Roman" w:cs="Times New Roman"/>
        </w:rPr>
      </w:pPr>
      <w:r w:rsidRPr="00FD3A3C">
        <w:rPr>
          <w:rFonts w:ascii="Times New Roman" w:hAnsi="Times New Roman" w:cs="Times New Roman"/>
        </w:rPr>
        <w:t>Tuginedes tagasisaatmise piirimenetluse määruse art 5 lõikele 3 nähakse eelnõus ette, et välismaalase suhtes, keda ei peetud piiril toimuva varjupaigamenetluse läbiviimisel  kinni, võib kohaldada kinnipidamist väljasõidukohustuse täitmiseks, kui see on vajalik põgenemise ohu tõttu, avaliku korra või riigi julgeoleku tagamiseks või põhjusel, et ta takistab või väldib oma väljasõidukohustuse läbiviimist. Kui taotlejat peeti juba piiril toimuva varjupaigamenetluse läbiviimisel kinni, saab tema kinnipidamist jätkata  määruse (EL) 2024/1349 artikli 5 lõikega 2 alusel.</w:t>
      </w:r>
    </w:p>
    <w:p w14:paraId="29A3C2D6" w14:textId="77777777" w:rsidR="007A7493" w:rsidRDefault="007A7493" w:rsidP="00FD3A3C">
      <w:pPr>
        <w:spacing w:after="0" w:line="240" w:lineRule="auto"/>
        <w:jc w:val="both"/>
        <w:rPr>
          <w:rFonts w:ascii="Times New Roman" w:hAnsi="Times New Roman" w:cs="Times New Roman"/>
        </w:rPr>
      </w:pPr>
    </w:p>
    <w:p w14:paraId="7D174B59" w14:textId="7F95DAD4" w:rsidR="007A7493" w:rsidRDefault="00CE38BF" w:rsidP="003663AA">
      <w:pPr>
        <w:spacing w:after="0" w:line="240" w:lineRule="auto"/>
        <w:jc w:val="both"/>
        <w:rPr>
          <w:rFonts w:ascii="Times New Roman" w:hAnsi="Times New Roman" w:cs="Times New Roman"/>
        </w:rPr>
      </w:pPr>
      <w:r>
        <w:rPr>
          <w:rFonts w:ascii="Times New Roman" w:hAnsi="Times New Roman" w:cs="Times New Roman"/>
        </w:rPr>
        <w:t xml:space="preserve">Lisaks välismaalasele, kelle suhtes kohaldatakse piirimenetlust, ei ole liikmesriikide territooriumile lubatud siseneda ka </w:t>
      </w:r>
      <w:r w:rsidR="009663EF">
        <w:rPr>
          <w:rFonts w:ascii="Times New Roman" w:hAnsi="Times New Roman" w:cs="Times New Roman"/>
        </w:rPr>
        <w:t>kolmanda riigi kodaniku</w:t>
      </w:r>
      <w:r>
        <w:rPr>
          <w:rFonts w:ascii="Times New Roman" w:hAnsi="Times New Roman" w:cs="Times New Roman"/>
        </w:rPr>
        <w:t>l</w:t>
      </w:r>
      <w:r w:rsidR="009663EF">
        <w:rPr>
          <w:rFonts w:ascii="Times New Roman" w:hAnsi="Times New Roman" w:cs="Times New Roman"/>
        </w:rPr>
        <w:t>, ke</w:t>
      </w:r>
      <w:r>
        <w:rPr>
          <w:rFonts w:ascii="Times New Roman" w:hAnsi="Times New Roman" w:cs="Times New Roman"/>
        </w:rPr>
        <w:t xml:space="preserve">s pole </w:t>
      </w:r>
      <w:r w:rsidR="00C5242F">
        <w:rPr>
          <w:rFonts w:ascii="Times New Roman" w:hAnsi="Times New Roman" w:cs="Times New Roman"/>
        </w:rPr>
        <w:t xml:space="preserve">välispiiril </w:t>
      </w:r>
      <w:r>
        <w:rPr>
          <w:rFonts w:ascii="Times New Roman" w:hAnsi="Times New Roman" w:cs="Times New Roman"/>
        </w:rPr>
        <w:t xml:space="preserve">rahvusvahelist kaitset taotlenud, kuid </w:t>
      </w:r>
      <w:r w:rsidR="00C5242F">
        <w:rPr>
          <w:rFonts w:ascii="Times New Roman" w:hAnsi="Times New Roman" w:cs="Times New Roman"/>
        </w:rPr>
        <w:t>kes</w:t>
      </w:r>
      <w:r>
        <w:rPr>
          <w:rFonts w:ascii="Times New Roman" w:hAnsi="Times New Roman" w:cs="Times New Roman"/>
        </w:rPr>
        <w:t xml:space="preserve"> ei vasta riiki sisenemise tingimustele </w:t>
      </w:r>
      <w:r w:rsidR="00FD6E80">
        <w:rPr>
          <w:rFonts w:ascii="Times New Roman" w:hAnsi="Times New Roman" w:cs="Times New Roman"/>
        </w:rPr>
        <w:t xml:space="preserve">(määruse 2016/399 art 14 lg 4). Sel juhul </w:t>
      </w:r>
      <w:r>
        <w:rPr>
          <w:rFonts w:ascii="Times New Roman" w:hAnsi="Times New Roman" w:cs="Times New Roman"/>
        </w:rPr>
        <w:t xml:space="preserve">võidakse talle teha </w:t>
      </w:r>
      <w:r w:rsidR="00FD6E80">
        <w:rPr>
          <w:rFonts w:ascii="Times New Roman" w:hAnsi="Times New Roman" w:cs="Times New Roman"/>
        </w:rPr>
        <w:t>sisenemiskeelu otsus (VSS § 28</w:t>
      </w:r>
      <w:r w:rsidR="00FD6E80">
        <w:rPr>
          <w:rFonts w:ascii="Times New Roman" w:hAnsi="Times New Roman" w:cs="Times New Roman"/>
          <w:vertAlign w:val="superscript"/>
        </w:rPr>
        <w:t>2</w:t>
      </w:r>
      <w:r w:rsidR="00FD6E80">
        <w:rPr>
          <w:rFonts w:ascii="Times New Roman" w:hAnsi="Times New Roman" w:cs="Times New Roman"/>
        </w:rPr>
        <w:t xml:space="preserve"> lg 1) ja kohusta</w:t>
      </w:r>
      <w:r>
        <w:rPr>
          <w:rFonts w:ascii="Times New Roman" w:hAnsi="Times New Roman" w:cs="Times New Roman"/>
        </w:rPr>
        <w:t>da teda</w:t>
      </w:r>
      <w:r w:rsidR="00FD6E80">
        <w:rPr>
          <w:rFonts w:ascii="Times New Roman" w:hAnsi="Times New Roman" w:cs="Times New Roman"/>
        </w:rPr>
        <w:t xml:space="preserve"> lahkuma riiki, kust ta Eestisse sisenes. </w:t>
      </w:r>
      <w:r w:rsidR="008B547A">
        <w:rPr>
          <w:rFonts w:ascii="Times New Roman" w:hAnsi="Times New Roman" w:cs="Times New Roman"/>
        </w:rPr>
        <w:t xml:space="preserve">Eelnõuga säilitatakse tänane korraldus, mille kohaselt ei kohaldata sisenemiskeelu otsuse täitmisele </w:t>
      </w:r>
      <w:proofErr w:type="spellStart"/>
      <w:r w:rsidR="008B547A">
        <w:rPr>
          <w:rFonts w:ascii="Times New Roman" w:hAnsi="Times New Roman" w:cs="Times New Roman"/>
        </w:rPr>
        <w:t>tagasisaatmisdirektiivi</w:t>
      </w:r>
      <w:proofErr w:type="spellEnd"/>
      <w:r w:rsidR="008B547A">
        <w:rPr>
          <w:rFonts w:ascii="Times New Roman" w:hAnsi="Times New Roman" w:cs="Times New Roman"/>
        </w:rPr>
        <w:t xml:space="preserve"> nõude</w:t>
      </w:r>
      <w:r w:rsidR="000C79CE">
        <w:rPr>
          <w:rFonts w:ascii="Times New Roman" w:hAnsi="Times New Roman" w:cs="Times New Roman"/>
        </w:rPr>
        <w:t>i</w:t>
      </w:r>
      <w:r w:rsidR="008B547A">
        <w:rPr>
          <w:rFonts w:ascii="Times New Roman" w:hAnsi="Times New Roman" w:cs="Times New Roman"/>
        </w:rPr>
        <w:t>d (</w:t>
      </w:r>
      <w:proofErr w:type="spellStart"/>
      <w:r w:rsidR="008B547A">
        <w:rPr>
          <w:rFonts w:ascii="Times New Roman" w:hAnsi="Times New Roman" w:cs="Times New Roman"/>
        </w:rPr>
        <w:t>tagasisaatmisdirektiivi</w:t>
      </w:r>
      <w:proofErr w:type="spellEnd"/>
      <w:r w:rsidR="008B547A">
        <w:rPr>
          <w:rFonts w:ascii="Times New Roman" w:hAnsi="Times New Roman" w:cs="Times New Roman"/>
        </w:rPr>
        <w:t xml:space="preserve"> art 2 lg 2 p a), </w:t>
      </w:r>
      <w:r w:rsidR="005513B8">
        <w:rPr>
          <w:rFonts w:ascii="Times New Roman" w:hAnsi="Times New Roman" w:cs="Times New Roman"/>
        </w:rPr>
        <w:t xml:space="preserve">sh </w:t>
      </w:r>
      <w:proofErr w:type="spellStart"/>
      <w:r w:rsidR="005513B8">
        <w:rPr>
          <w:rFonts w:ascii="Times New Roman" w:hAnsi="Times New Roman" w:cs="Times New Roman"/>
        </w:rPr>
        <w:t>tagasisaatmisdirektiivi</w:t>
      </w:r>
      <w:proofErr w:type="spellEnd"/>
      <w:r w:rsidR="005513B8">
        <w:rPr>
          <w:rFonts w:ascii="Times New Roman" w:hAnsi="Times New Roman" w:cs="Times New Roman"/>
        </w:rPr>
        <w:t xml:space="preserve"> art 15 lõikes 1 sätestatud kinnipidamise aluseid, </w:t>
      </w:r>
      <w:r w:rsidR="008B547A">
        <w:rPr>
          <w:rFonts w:ascii="Times New Roman" w:hAnsi="Times New Roman" w:cs="Times New Roman"/>
        </w:rPr>
        <w:t>vaid</w:t>
      </w:r>
      <w:r w:rsidR="005513B8">
        <w:rPr>
          <w:rFonts w:ascii="Times New Roman" w:hAnsi="Times New Roman" w:cs="Times New Roman"/>
        </w:rPr>
        <w:t xml:space="preserve"> välismaalast võib kinni pidada</w:t>
      </w:r>
      <w:r w:rsidR="008B547A">
        <w:rPr>
          <w:rFonts w:ascii="Times New Roman" w:hAnsi="Times New Roman" w:cs="Times New Roman"/>
        </w:rPr>
        <w:t xml:space="preserve"> </w:t>
      </w:r>
      <w:r w:rsidR="005513B8">
        <w:rPr>
          <w:rFonts w:ascii="Times New Roman" w:hAnsi="Times New Roman" w:cs="Times New Roman"/>
        </w:rPr>
        <w:t xml:space="preserve">ainuüksi </w:t>
      </w:r>
      <w:r w:rsidR="008B547A">
        <w:rPr>
          <w:rFonts w:ascii="Times New Roman" w:hAnsi="Times New Roman" w:cs="Times New Roman"/>
        </w:rPr>
        <w:t>sisenemiskeelu otsuse täitmi</w:t>
      </w:r>
      <w:r w:rsidR="005513B8">
        <w:rPr>
          <w:rFonts w:ascii="Times New Roman" w:hAnsi="Times New Roman" w:cs="Times New Roman"/>
        </w:rPr>
        <w:t>seks</w:t>
      </w:r>
      <w:r w:rsidR="008B547A">
        <w:rPr>
          <w:rFonts w:ascii="Times New Roman" w:hAnsi="Times New Roman" w:cs="Times New Roman"/>
        </w:rPr>
        <w:t xml:space="preserve">. See aga ei tähenda, et </w:t>
      </w:r>
      <w:r w:rsidR="005513B8">
        <w:rPr>
          <w:rFonts w:ascii="Times New Roman" w:hAnsi="Times New Roman" w:cs="Times New Roman"/>
        </w:rPr>
        <w:t xml:space="preserve">lisaks sisenemiskeelu otsuse täitmisele </w:t>
      </w:r>
      <w:r w:rsidR="00DE5288">
        <w:rPr>
          <w:rFonts w:ascii="Times New Roman" w:hAnsi="Times New Roman" w:cs="Times New Roman"/>
        </w:rPr>
        <w:t xml:space="preserve">ei võiks </w:t>
      </w:r>
      <w:r w:rsidR="005513B8">
        <w:rPr>
          <w:rFonts w:ascii="Times New Roman" w:hAnsi="Times New Roman" w:cs="Times New Roman"/>
        </w:rPr>
        <w:t xml:space="preserve">välismaalase puhul </w:t>
      </w:r>
      <w:r w:rsidR="008B547A">
        <w:rPr>
          <w:rFonts w:ascii="Times New Roman" w:hAnsi="Times New Roman" w:cs="Times New Roman"/>
        </w:rPr>
        <w:t>esineda ka mu</w:t>
      </w:r>
      <w:r w:rsidR="00C5242F">
        <w:rPr>
          <w:rFonts w:ascii="Times New Roman" w:hAnsi="Times New Roman" w:cs="Times New Roman"/>
        </w:rPr>
        <w:t>u</w:t>
      </w:r>
      <w:r w:rsidR="008B547A">
        <w:rPr>
          <w:rFonts w:ascii="Times New Roman" w:hAnsi="Times New Roman" w:cs="Times New Roman"/>
        </w:rPr>
        <w:t xml:space="preserve">d kinnipidamise alused (nt </w:t>
      </w:r>
      <w:r w:rsidR="00DE5288">
        <w:rPr>
          <w:rFonts w:ascii="Times New Roman" w:hAnsi="Times New Roman" w:cs="Times New Roman"/>
        </w:rPr>
        <w:t xml:space="preserve">isik kujutab </w:t>
      </w:r>
      <w:r w:rsidR="008B547A">
        <w:rPr>
          <w:rFonts w:ascii="Times New Roman" w:hAnsi="Times New Roman" w:cs="Times New Roman"/>
        </w:rPr>
        <w:t>oht</w:t>
      </w:r>
      <w:r w:rsidR="00DE5288">
        <w:rPr>
          <w:rFonts w:ascii="Times New Roman" w:hAnsi="Times New Roman" w:cs="Times New Roman"/>
        </w:rPr>
        <w:t>u</w:t>
      </w:r>
      <w:r w:rsidR="008B547A">
        <w:rPr>
          <w:rFonts w:ascii="Times New Roman" w:hAnsi="Times New Roman" w:cs="Times New Roman"/>
        </w:rPr>
        <w:t xml:space="preserve"> avalikule korrale või riigi julgeolekule, </w:t>
      </w:r>
      <w:r w:rsidR="00DE5288">
        <w:rPr>
          <w:rFonts w:ascii="Times New Roman" w:hAnsi="Times New Roman" w:cs="Times New Roman"/>
        </w:rPr>
        <w:t xml:space="preserve">esineb </w:t>
      </w:r>
      <w:r w:rsidR="008B547A">
        <w:rPr>
          <w:rFonts w:ascii="Times New Roman" w:hAnsi="Times New Roman" w:cs="Times New Roman"/>
        </w:rPr>
        <w:t xml:space="preserve">põgenemise oht, </w:t>
      </w:r>
      <w:r w:rsidR="00DE5288">
        <w:rPr>
          <w:rFonts w:ascii="Times New Roman" w:hAnsi="Times New Roman" w:cs="Times New Roman"/>
        </w:rPr>
        <w:t xml:space="preserve">tema isik pole tuvastatud). </w:t>
      </w:r>
      <w:r w:rsidR="008B547A">
        <w:rPr>
          <w:rFonts w:ascii="Times New Roman" w:hAnsi="Times New Roman" w:cs="Times New Roman"/>
        </w:rPr>
        <w:t xml:space="preserve"> </w:t>
      </w:r>
    </w:p>
    <w:p w14:paraId="6135EF94" w14:textId="7670554E" w:rsidR="001C7D99" w:rsidRPr="003663AA" w:rsidRDefault="00FD3A3C" w:rsidP="00BF776C">
      <w:pPr>
        <w:spacing w:after="0" w:line="240" w:lineRule="auto"/>
        <w:jc w:val="both"/>
        <w:rPr>
          <w:rFonts w:ascii="Times New Roman" w:hAnsi="Times New Roman" w:cs="Times New Roman"/>
          <w:b/>
          <w:bCs/>
        </w:rPr>
      </w:pPr>
      <w:r w:rsidRPr="00FD3A3C">
        <w:rPr>
          <w:rFonts w:ascii="Times New Roman" w:hAnsi="Times New Roman" w:cs="Times New Roman"/>
        </w:rPr>
        <w:t xml:space="preserve">     </w:t>
      </w:r>
    </w:p>
    <w:p w14:paraId="67AF6A81" w14:textId="4B020F0E" w:rsidR="00AC269B" w:rsidRPr="00BF776C" w:rsidRDefault="003663AA" w:rsidP="00AC269B">
      <w:pPr>
        <w:pStyle w:val="Loendilik"/>
        <w:numPr>
          <w:ilvl w:val="1"/>
          <w:numId w:val="15"/>
        </w:numPr>
        <w:spacing w:after="0" w:line="240" w:lineRule="auto"/>
        <w:jc w:val="both"/>
        <w:rPr>
          <w:rFonts w:ascii="Times New Roman" w:hAnsi="Times New Roman" w:cs="Times New Roman"/>
          <w:b/>
          <w:bCs/>
        </w:rPr>
      </w:pPr>
      <w:r>
        <w:rPr>
          <w:rFonts w:ascii="Times New Roman" w:hAnsi="Times New Roman" w:cs="Times New Roman"/>
          <w:b/>
          <w:bCs/>
        </w:rPr>
        <w:t>Muudetakse kinnipidamise kohtuliku kontrolli tähtaegu</w:t>
      </w:r>
    </w:p>
    <w:p w14:paraId="4F95D365" w14:textId="77777777" w:rsidR="00AC269B" w:rsidRDefault="00AC269B" w:rsidP="00AC269B">
      <w:pPr>
        <w:spacing w:after="0" w:line="240" w:lineRule="auto"/>
        <w:jc w:val="both"/>
        <w:rPr>
          <w:rFonts w:ascii="Times New Roman" w:hAnsi="Times New Roman" w:cs="Times New Roman"/>
        </w:rPr>
      </w:pPr>
    </w:p>
    <w:p w14:paraId="20764F89" w14:textId="01E26231" w:rsidR="005B3E68" w:rsidRDefault="0050367C" w:rsidP="00AC269B">
      <w:pPr>
        <w:spacing w:after="0" w:line="240" w:lineRule="auto"/>
        <w:jc w:val="both"/>
        <w:rPr>
          <w:rFonts w:ascii="Times New Roman" w:hAnsi="Times New Roman" w:cs="Times New Roman"/>
        </w:rPr>
      </w:pPr>
      <w:r w:rsidRPr="00452FA8">
        <w:rPr>
          <w:rFonts w:ascii="Times New Roman" w:hAnsi="Times New Roman" w:cs="Times New Roman"/>
        </w:rPr>
        <w:t xml:space="preserve">Euroopa inimõiguste ja põhivabaduste kaitse konventsiooni artikli 5 lõike 4 kohaselt peavad riigid tagama kinnipidamise kohtupoolse kiire läbivaatamise. </w:t>
      </w:r>
      <w:r w:rsidR="00580147">
        <w:rPr>
          <w:rFonts w:ascii="Times New Roman" w:hAnsi="Times New Roman" w:cs="Times New Roman"/>
        </w:rPr>
        <w:t xml:space="preserve">Nii vastuvõtutingimuste direktiiv kui ka </w:t>
      </w:r>
      <w:proofErr w:type="spellStart"/>
      <w:r w:rsidR="00580147">
        <w:rPr>
          <w:rFonts w:ascii="Times New Roman" w:hAnsi="Times New Roman" w:cs="Times New Roman"/>
        </w:rPr>
        <w:t>t</w:t>
      </w:r>
      <w:r w:rsidR="003663AA">
        <w:rPr>
          <w:rFonts w:ascii="Times New Roman" w:hAnsi="Times New Roman" w:cs="Times New Roman"/>
        </w:rPr>
        <w:t>agasisaatmisdirektiiv</w:t>
      </w:r>
      <w:proofErr w:type="spellEnd"/>
      <w:r w:rsidR="00580147">
        <w:rPr>
          <w:rFonts w:ascii="Times New Roman" w:hAnsi="Times New Roman" w:cs="Times New Roman"/>
        </w:rPr>
        <w:t xml:space="preserve"> võimaldavad kinnipidamist kontrollida nii välismaalase taotlusel kui ka </w:t>
      </w:r>
      <w:r w:rsidR="00580147" w:rsidRPr="00580147">
        <w:rPr>
          <w:rFonts w:ascii="Times New Roman" w:hAnsi="Times New Roman" w:cs="Times New Roman"/>
          <w:i/>
          <w:iCs/>
        </w:rPr>
        <w:t>ex officio</w:t>
      </w:r>
      <w:r w:rsidR="00580147">
        <w:rPr>
          <w:rFonts w:ascii="Times New Roman" w:hAnsi="Times New Roman" w:cs="Times New Roman"/>
        </w:rPr>
        <w:t xml:space="preserve">. </w:t>
      </w:r>
      <w:r w:rsidR="003663AA">
        <w:rPr>
          <w:rFonts w:ascii="Times New Roman" w:hAnsi="Times New Roman" w:cs="Times New Roman"/>
        </w:rPr>
        <w:t xml:space="preserve"> </w:t>
      </w:r>
      <w:r w:rsidR="00C5242F">
        <w:rPr>
          <w:rFonts w:ascii="Times New Roman" w:hAnsi="Times New Roman" w:cs="Times New Roman"/>
        </w:rPr>
        <w:t>V</w:t>
      </w:r>
      <w:r w:rsidR="005B3E68">
        <w:rPr>
          <w:rFonts w:ascii="Times New Roman" w:hAnsi="Times New Roman" w:cs="Times New Roman"/>
        </w:rPr>
        <w:t xml:space="preserve">astuvõtutingimuste direktiivi art 11 lg 3 kohaselt </w:t>
      </w:r>
      <w:r w:rsidR="00C5242F">
        <w:rPr>
          <w:rFonts w:ascii="Times New Roman" w:hAnsi="Times New Roman" w:cs="Times New Roman"/>
        </w:rPr>
        <w:t xml:space="preserve">tuleb taotleja vabastada, kui </w:t>
      </w:r>
      <w:r w:rsidR="000C79CE" w:rsidRPr="000C79CE">
        <w:rPr>
          <w:rFonts w:ascii="Times New Roman" w:hAnsi="Times New Roman" w:cs="Times New Roman"/>
        </w:rPr>
        <w:t>kohtulikku läbivaatamist ametiülesande korras ei viida lõpule 21 päeva jooksul alates kinnipidamise algusest või kui taotleja esitatud taotlusel teostatavat läbivaatamist ei viida lõpule 21 päeva jooksul pärast asjakohaste menetluste alustamist</w:t>
      </w:r>
      <w:r w:rsidR="00C5242F">
        <w:rPr>
          <w:rFonts w:ascii="Times New Roman" w:hAnsi="Times New Roman" w:cs="Times New Roman"/>
        </w:rPr>
        <w:t xml:space="preserve">. </w:t>
      </w:r>
      <w:r w:rsidR="00DE5288">
        <w:rPr>
          <w:rFonts w:ascii="Times New Roman" w:hAnsi="Times New Roman" w:cs="Times New Roman"/>
        </w:rPr>
        <w:t xml:space="preserve"> </w:t>
      </w:r>
    </w:p>
    <w:p w14:paraId="2EE134E2" w14:textId="77777777" w:rsidR="005B3E68" w:rsidRDefault="005B3E68" w:rsidP="00AC269B">
      <w:pPr>
        <w:spacing w:after="0" w:line="240" w:lineRule="auto"/>
        <w:jc w:val="both"/>
        <w:rPr>
          <w:rFonts w:ascii="Times New Roman" w:hAnsi="Times New Roman" w:cs="Times New Roman"/>
        </w:rPr>
      </w:pPr>
    </w:p>
    <w:p w14:paraId="0F0F6F13" w14:textId="227180EE" w:rsidR="00DE5288" w:rsidRDefault="00DE5288" w:rsidP="00F627C1">
      <w:pPr>
        <w:spacing w:after="0" w:line="240" w:lineRule="auto"/>
        <w:jc w:val="both"/>
        <w:rPr>
          <w:rFonts w:ascii="Times New Roman" w:hAnsi="Times New Roman" w:cs="Times New Roman"/>
        </w:rPr>
      </w:pPr>
      <w:r>
        <w:rPr>
          <w:rFonts w:ascii="Times New Roman" w:hAnsi="Times New Roman" w:cs="Times New Roman"/>
        </w:rPr>
        <w:t>Kehtiv VRKS</w:t>
      </w:r>
      <w:r w:rsidR="005B3E68">
        <w:rPr>
          <w:rFonts w:ascii="Times New Roman" w:hAnsi="Times New Roman" w:cs="Times New Roman"/>
        </w:rPr>
        <w:t xml:space="preserve"> </w:t>
      </w:r>
      <w:r>
        <w:rPr>
          <w:rFonts w:ascii="Times New Roman" w:hAnsi="Times New Roman" w:cs="Times New Roman"/>
        </w:rPr>
        <w:t>ja VSS näevad ette, et</w:t>
      </w:r>
      <w:r w:rsidR="005B3E68">
        <w:rPr>
          <w:rFonts w:ascii="Times New Roman" w:hAnsi="Times New Roman" w:cs="Times New Roman"/>
        </w:rPr>
        <w:t xml:space="preserve"> taotlejat</w:t>
      </w:r>
      <w:r>
        <w:rPr>
          <w:rFonts w:ascii="Times New Roman" w:hAnsi="Times New Roman" w:cs="Times New Roman"/>
        </w:rPr>
        <w:t>e</w:t>
      </w:r>
      <w:r w:rsidR="005B3E68">
        <w:rPr>
          <w:rFonts w:ascii="Times New Roman" w:hAnsi="Times New Roman" w:cs="Times New Roman"/>
        </w:rPr>
        <w:t xml:space="preserve"> </w:t>
      </w:r>
      <w:r>
        <w:rPr>
          <w:rFonts w:ascii="Times New Roman" w:hAnsi="Times New Roman" w:cs="Times New Roman"/>
        </w:rPr>
        <w:t>ja</w:t>
      </w:r>
      <w:r w:rsidR="005B3E68">
        <w:rPr>
          <w:rFonts w:ascii="Times New Roman" w:hAnsi="Times New Roman" w:cs="Times New Roman"/>
        </w:rPr>
        <w:t xml:space="preserve"> ebaseaduslikult Eestis viibivate välismaalaste kinnipidamise </w:t>
      </w:r>
      <w:r>
        <w:rPr>
          <w:rFonts w:ascii="Times New Roman" w:hAnsi="Times New Roman" w:cs="Times New Roman"/>
        </w:rPr>
        <w:t xml:space="preserve">kohtulik </w:t>
      </w:r>
      <w:r w:rsidR="005B3E68">
        <w:rPr>
          <w:rFonts w:ascii="Times New Roman" w:hAnsi="Times New Roman" w:cs="Times New Roman"/>
        </w:rPr>
        <w:t xml:space="preserve">kontroll </w:t>
      </w:r>
      <w:r>
        <w:rPr>
          <w:rFonts w:ascii="Times New Roman" w:hAnsi="Times New Roman" w:cs="Times New Roman"/>
        </w:rPr>
        <w:t>peab toimuma</w:t>
      </w:r>
      <w:r w:rsidR="005B3E68">
        <w:rPr>
          <w:rFonts w:ascii="Times New Roman" w:hAnsi="Times New Roman" w:cs="Times New Roman"/>
        </w:rPr>
        <w:t xml:space="preserve"> 48 tunni jooksul </w:t>
      </w:r>
      <w:r w:rsidR="005B3E68" w:rsidRPr="005B3E68">
        <w:rPr>
          <w:rFonts w:ascii="Times New Roman" w:hAnsi="Times New Roman" w:cs="Times New Roman"/>
          <w:i/>
          <w:iCs/>
        </w:rPr>
        <w:t>ex officio</w:t>
      </w:r>
      <w:r w:rsidR="005B3E68">
        <w:rPr>
          <w:rFonts w:ascii="Times New Roman" w:hAnsi="Times New Roman" w:cs="Times New Roman"/>
        </w:rPr>
        <w:t xml:space="preserve">. </w:t>
      </w:r>
      <w:r w:rsidR="00407434" w:rsidRPr="00452FA8">
        <w:rPr>
          <w:rFonts w:ascii="Times New Roman" w:hAnsi="Times New Roman" w:cs="Times New Roman"/>
        </w:rPr>
        <w:t>K</w:t>
      </w:r>
      <w:r w:rsidR="00AC269B" w:rsidRPr="00452FA8">
        <w:rPr>
          <w:rFonts w:ascii="Times New Roman" w:hAnsi="Times New Roman" w:cs="Times New Roman"/>
        </w:rPr>
        <w:t>innipidamise taotluste menetlemine</w:t>
      </w:r>
      <w:r>
        <w:rPr>
          <w:rFonts w:ascii="Times New Roman" w:hAnsi="Times New Roman" w:cs="Times New Roman"/>
        </w:rPr>
        <w:t>, sh kohtuistungi pidamine</w:t>
      </w:r>
      <w:r w:rsidR="00AC269B" w:rsidRPr="00452FA8">
        <w:rPr>
          <w:rFonts w:ascii="Times New Roman" w:hAnsi="Times New Roman" w:cs="Times New Roman"/>
        </w:rPr>
        <w:t xml:space="preserve"> 48 tunni jooksul suurema hulga sisserändajate puhul on väga suureks väljakutseks nii PPA-le kui ka kohtutele. </w:t>
      </w:r>
      <w:r w:rsidR="005961EE">
        <w:rPr>
          <w:rFonts w:ascii="Times New Roman" w:hAnsi="Times New Roman" w:cs="Times New Roman"/>
        </w:rPr>
        <w:t>Arvestades, et m</w:t>
      </w:r>
      <w:r w:rsidR="00452FA8" w:rsidRPr="00452FA8">
        <w:rPr>
          <w:rFonts w:ascii="Times New Roman" w:hAnsi="Times New Roman" w:cs="Times New Roman"/>
        </w:rPr>
        <w:t xml:space="preserve">itmetes liikmesriikides on </w:t>
      </w:r>
      <w:r w:rsidR="00452FA8">
        <w:rPr>
          <w:rFonts w:ascii="Times New Roman" w:hAnsi="Times New Roman" w:cs="Times New Roman"/>
        </w:rPr>
        <w:t xml:space="preserve">välismaalase kinnipidamise </w:t>
      </w:r>
      <w:r>
        <w:rPr>
          <w:rFonts w:ascii="Times New Roman" w:hAnsi="Times New Roman" w:cs="Times New Roman"/>
        </w:rPr>
        <w:t>läbivaatamise tähtaeg</w:t>
      </w:r>
      <w:r w:rsidR="00452FA8">
        <w:rPr>
          <w:rFonts w:ascii="Times New Roman" w:hAnsi="Times New Roman" w:cs="Times New Roman"/>
        </w:rPr>
        <w:t xml:space="preserve"> </w:t>
      </w:r>
      <w:r w:rsidR="0050367C">
        <w:rPr>
          <w:rFonts w:ascii="Times New Roman" w:hAnsi="Times New Roman" w:cs="Times New Roman"/>
        </w:rPr>
        <w:t xml:space="preserve">teadaolevalt </w:t>
      </w:r>
      <w:r w:rsidR="00452FA8">
        <w:rPr>
          <w:rFonts w:ascii="Times New Roman" w:hAnsi="Times New Roman" w:cs="Times New Roman"/>
        </w:rPr>
        <w:t>oluliselt pikem</w:t>
      </w:r>
      <w:r w:rsidR="00452FA8" w:rsidRPr="00452FA8">
        <w:rPr>
          <w:rFonts w:ascii="Times New Roman" w:hAnsi="Times New Roman" w:cs="Times New Roman"/>
        </w:rPr>
        <w:t xml:space="preserve"> (nt Hollandis 28 päeva, Kreekas ja Sloveenias 3 kuud</w:t>
      </w:r>
      <w:r w:rsidR="00452FA8">
        <w:rPr>
          <w:rFonts w:ascii="Times New Roman" w:hAnsi="Times New Roman" w:cs="Times New Roman"/>
        </w:rPr>
        <w:t xml:space="preserve">, Belgias </w:t>
      </w:r>
      <w:r w:rsidR="0032239E">
        <w:rPr>
          <w:rFonts w:ascii="Times New Roman" w:hAnsi="Times New Roman" w:cs="Times New Roman"/>
        </w:rPr>
        <w:t>2</w:t>
      </w:r>
      <w:r w:rsidR="00452FA8">
        <w:rPr>
          <w:rFonts w:ascii="Times New Roman" w:hAnsi="Times New Roman" w:cs="Times New Roman"/>
        </w:rPr>
        <w:t xml:space="preserve"> kuud, Horvaatia 8 päeva, </w:t>
      </w:r>
      <w:r w:rsidR="0032239E">
        <w:rPr>
          <w:rFonts w:ascii="Times New Roman" w:hAnsi="Times New Roman" w:cs="Times New Roman"/>
        </w:rPr>
        <w:t xml:space="preserve">Soomes 4 päeva, </w:t>
      </w:r>
      <w:r w:rsidR="00452FA8">
        <w:rPr>
          <w:rFonts w:ascii="Times New Roman" w:hAnsi="Times New Roman" w:cs="Times New Roman"/>
        </w:rPr>
        <w:t>Ungaris 72 tundi</w:t>
      </w:r>
      <w:r w:rsidR="00452FA8" w:rsidRPr="00452FA8">
        <w:rPr>
          <w:rFonts w:ascii="Times New Roman" w:hAnsi="Times New Roman" w:cs="Times New Roman"/>
        </w:rPr>
        <w:t>)</w:t>
      </w:r>
      <w:r w:rsidR="005961EE">
        <w:rPr>
          <w:rFonts w:ascii="Times New Roman" w:hAnsi="Times New Roman" w:cs="Times New Roman"/>
        </w:rPr>
        <w:t xml:space="preserve">, pikendatakse välismaalase ilma halduskohtu loata kinnipidamise </w:t>
      </w:r>
      <w:r w:rsidR="000C79CE">
        <w:rPr>
          <w:rFonts w:ascii="Times New Roman" w:hAnsi="Times New Roman" w:cs="Times New Roman"/>
        </w:rPr>
        <w:t>täht</w:t>
      </w:r>
      <w:r w:rsidR="005961EE">
        <w:rPr>
          <w:rFonts w:ascii="Times New Roman" w:hAnsi="Times New Roman" w:cs="Times New Roman"/>
        </w:rPr>
        <w:t xml:space="preserve">aega. </w:t>
      </w:r>
      <w:r w:rsidR="00452FA8" w:rsidRPr="00452FA8">
        <w:rPr>
          <w:rFonts w:ascii="Times New Roman" w:hAnsi="Times New Roman" w:cs="Times New Roman"/>
        </w:rPr>
        <w:t xml:space="preserve"> </w:t>
      </w:r>
      <w:r w:rsidR="005961EE">
        <w:rPr>
          <w:rFonts w:ascii="Times New Roman" w:hAnsi="Times New Roman" w:cs="Times New Roman"/>
        </w:rPr>
        <w:t xml:space="preserve">Eelnõuga </w:t>
      </w:r>
      <w:r w:rsidR="00A97E63">
        <w:rPr>
          <w:rFonts w:ascii="Times New Roman" w:hAnsi="Times New Roman" w:cs="Times New Roman"/>
        </w:rPr>
        <w:t xml:space="preserve">nähakse ette, et </w:t>
      </w:r>
      <w:r w:rsidR="00AC269B">
        <w:rPr>
          <w:rFonts w:ascii="Times New Roman" w:hAnsi="Times New Roman" w:cs="Times New Roman"/>
        </w:rPr>
        <w:t xml:space="preserve">rahvusvahelise kaitse taotleja </w:t>
      </w:r>
      <w:r w:rsidR="00A97E63">
        <w:rPr>
          <w:rFonts w:ascii="Times New Roman" w:hAnsi="Times New Roman" w:cs="Times New Roman"/>
        </w:rPr>
        <w:t>ja</w:t>
      </w:r>
      <w:r w:rsidR="00AC269B">
        <w:rPr>
          <w:rFonts w:ascii="Times New Roman" w:hAnsi="Times New Roman" w:cs="Times New Roman"/>
        </w:rPr>
        <w:t xml:space="preserve"> ebaseaduslikult riigis viibiva </w:t>
      </w:r>
      <w:r w:rsidR="00A97E63">
        <w:rPr>
          <w:rFonts w:ascii="Times New Roman" w:hAnsi="Times New Roman" w:cs="Times New Roman"/>
        </w:rPr>
        <w:t>välismaalase kinnipidamise kohtpoolne kontroll peab toimuma hiljemalt</w:t>
      </w:r>
      <w:r w:rsidR="00AC269B" w:rsidRPr="00CB22CA">
        <w:rPr>
          <w:rFonts w:ascii="Times New Roman" w:hAnsi="Times New Roman" w:cs="Times New Roman"/>
        </w:rPr>
        <w:t xml:space="preserve"> </w:t>
      </w:r>
      <w:r w:rsidR="00AC269B">
        <w:rPr>
          <w:rFonts w:ascii="Times New Roman" w:hAnsi="Times New Roman" w:cs="Times New Roman"/>
        </w:rPr>
        <w:t>72</w:t>
      </w:r>
      <w:r w:rsidR="00AC269B" w:rsidRPr="00CB22CA">
        <w:rPr>
          <w:rFonts w:ascii="Times New Roman" w:hAnsi="Times New Roman" w:cs="Times New Roman"/>
        </w:rPr>
        <w:t xml:space="preserve"> tun</w:t>
      </w:r>
      <w:r w:rsidR="005961EE">
        <w:rPr>
          <w:rFonts w:ascii="Times New Roman" w:hAnsi="Times New Roman" w:cs="Times New Roman"/>
        </w:rPr>
        <w:t>n</w:t>
      </w:r>
      <w:r w:rsidR="00AC269B" w:rsidRPr="00CB22CA">
        <w:rPr>
          <w:rFonts w:ascii="Times New Roman" w:hAnsi="Times New Roman" w:cs="Times New Roman"/>
        </w:rPr>
        <w:t>i</w:t>
      </w:r>
      <w:r w:rsidR="00A97E63">
        <w:rPr>
          <w:rFonts w:ascii="Times New Roman" w:hAnsi="Times New Roman" w:cs="Times New Roman"/>
        </w:rPr>
        <w:t xml:space="preserve"> jooksul </w:t>
      </w:r>
      <w:r w:rsidR="00A97E63" w:rsidRPr="00A97E63">
        <w:rPr>
          <w:rFonts w:ascii="Times New Roman" w:hAnsi="Times New Roman" w:cs="Times New Roman"/>
          <w:i/>
          <w:iCs/>
        </w:rPr>
        <w:t>ex officio</w:t>
      </w:r>
      <w:r w:rsidR="00AC269B">
        <w:rPr>
          <w:rFonts w:ascii="Times New Roman" w:hAnsi="Times New Roman" w:cs="Times New Roman"/>
        </w:rPr>
        <w:t xml:space="preserve">. </w:t>
      </w:r>
      <w:r w:rsidR="005961EE">
        <w:rPr>
          <w:rFonts w:ascii="Times New Roman" w:hAnsi="Times New Roman" w:cs="Times New Roman"/>
        </w:rPr>
        <w:t>Kui v</w:t>
      </w:r>
      <w:r w:rsidR="00A97E63">
        <w:rPr>
          <w:rFonts w:ascii="Times New Roman" w:hAnsi="Times New Roman" w:cs="Times New Roman"/>
        </w:rPr>
        <w:t>älismaala</w:t>
      </w:r>
      <w:r w:rsidR="005961EE">
        <w:rPr>
          <w:rFonts w:ascii="Times New Roman" w:hAnsi="Times New Roman" w:cs="Times New Roman"/>
        </w:rPr>
        <w:t>sele</w:t>
      </w:r>
      <w:r w:rsidR="005F5D98">
        <w:rPr>
          <w:rFonts w:ascii="Times New Roman" w:hAnsi="Times New Roman" w:cs="Times New Roman"/>
        </w:rPr>
        <w:t xml:space="preserve"> </w:t>
      </w:r>
      <w:r w:rsidR="005961EE">
        <w:rPr>
          <w:rFonts w:ascii="Times New Roman" w:hAnsi="Times New Roman" w:cs="Times New Roman"/>
        </w:rPr>
        <w:t xml:space="preserve">pole </w:t>
      </w:r>
      <w:r w:rsidR="00A97E63">
        <w:rPr>
          <w:rFonts w:ascii="Times New Roman" w:hAnsi="Times New Roman" w:cs="Times New Roman"/>
        </w:rPr>
        <w:t>riiki sisenemiseks luba</w:t>
      </w:r>
      <w:r w:rsidR="005961EE">
        <w:rPr>
          <w:rFonts w:ascii="Times New Roman" w:hAnsi="Times New Roman" w:cs="Times New Roman"/>
        </w:rPr>
        <w:t xml:space="preserve"> antud (s.t talle on väljastatud sisenemiskeeld või välismaalane kuulub piirimenetluse sihtrühma)</w:t>
      </w:r>
      <w:r w:rsidR="00A97E63">
        <w:rPr>
          <w:rFonts w:ascii="Times New Roman" w:hAnsi="Times New Roman" w:cs="Times New Roman"/>
        </w:rPr>
        <w:t xml:space="preserve">, </w:t>
      </w:r>
      <w:r w:rsidR="005961EE">
        <w:rPr>
          <w:rFonts w:ascii="Times New Roman" w:hAnsi="Times New Roman" w:cs="Times New Roman"/>
        </w:rPr>
        <w:t xml:space="preserve">vaatab kohus </w:t>
      </w:r>
      <w:r w:rsidR="00E21E02">
        <w:rPr>
          <w:rFonts w:ascii="Times New Roman" w:hAnsi="Times New Roman" w:cs="Times New Roman"/>
        </w:rPr>
        <w:t xml:space="preserve">taotleja kaebuse alusel </w:t>
      </w:r>
      <w:r w:rsidR="005961EE">
        <w:rPr>
          <w:rFonts w:ascii="Times New Roman" w:hAnsi="Times New Roman" w:cs="Times New Roman"/>
        </w:rPr>
        <w:t xml:space="preserve">tema kinnipidamise </w:t>
      </w:r>
      <w:r w:rsidR="009D47F1">
        <w:rPr>
          <w:rFonts w:ascii="Times New Roman" w:hAnsi="Times New Roman" w:cs="Times New Roman"/>
        </w:rPr>
        <w:t>hiljemalt 21 päeva jooksul</w:t>
      </w:r>
      <w:r w:rsidR="00520985">
        <w:rPr>
          <w:rFonts w:ascii="Times New Roman" w:hAnsi="Times New Roman" w:cs="Times New Roman"/>
        </w:rPr>
        <w:t xml:space="preserve"> </w:t>
      </w:r>
      <w:r w:rsidR="000C79CE">
        <w:rPr>
          <w:rFonts w:ascii="Times New Roman" w:hAnsi="Times New Roman" w:cs="Times New Roman"/>
        </w:rPr>
        <w:t>läbi</w:t>
      </w:r>
      <w:r w:rsidR="00ED74DF">
        <w:rPr>
          <w:rFonts w:ascii="Times New Roman" w:hAnsi="Times New Roman" w:cs="Times New Roman"/>
        </w:rPr>
        <w:t xml:space="preserve">. PPA-l või </w:t>
      </w:r>
      <w:proofErr w:type="spellStart"/>
      <w:r w:rsidR="00ED74DF">
        <w:rPr>
          <w:rFonts w:ascii="Times New Roman" w:hAnsi="Times New Roman" w:cs="Times New Roman"/>
        </w:rPr>
        <w:t>KAPO-l</w:t>
      </w:r>
      <w:proofErr w:type="spellEnd"/>
      <w:r w:rsidR="00ED74DF">
        <w:rPr>
          <w:rFonts w:ascii="Times New Roman" w:hAnsi="Times New Roman" w:cs="Times New Roman"/>
        </w:rPr>
        <w:t xml:space="preserve"> </w:t>
      </w:r>
      <w:r w:rsidR="009D47F1">
        <w:rPr>
          <w:rFonts w:ascii="Times New Roman" w:hAnsi="Times New Roman" w:cs="Times New Roman"/>
        </w:rPr>
        <w:t xml:space="preserve">on õigus ka ise taotleda halduskohtult luba välismaalase </w:t>
      </w:r>
      <w:r w:rsidR="00ED74DF">
        <w:rPr>
          <w:rFonts w:ascii="Times New Roman" w:hAnsi="Times New Roman" w:cs="Times New Roman"/>
        </w:rPr>
        <w:t xml:space="preserve">kinnipidamise </w:t>
      </w:r>
      <w:r w:rsidR="009D47F1">
        <w:rPr>
          <w:rFonts w:ascii="Times New Roman" w:hAnsi="Times New Roman" w:cs="Times New Roman"/>
        </w:rPr>
        <w:t xml:space="preserve">jätkamiseks, </w:t>
      </w:r>
      <w:r w:rsidR="009D47F1">
        <w:rPr>
          <w:rFonts w:ascii="Times New Roman" w:hAnsi="Times New Roman" w:cs="Times New Roman"/>
        </w:rPr>
        <w:lastRenderedPageBreak/>
        <w:t>kui välismaalane pole oma kinnipidamist kaebetähtaja jooksul vaidlustanud</w:t>
      </w:r>
      <w:r w:rsidR="00560DAC">
        <w:rPr>
          <w:rFonts w:ascii="Times New Roman" w:hAnsi="Times New Roman" w:cs="Times New Roman"/>
        </w:rPr>
        <w:t xml:space="preserve">, kuid </w:t>
      </w:r>
      <w:r w:rsidR="00E21E02">
        <w:rPr>
          <w:rFonts w:ascii="Times New Roman" w:hAnsi="Times New Roman" w:cs="Times New Roman"/>
        </w:rPr>
        <w:t>kinnipidamise vajadus pol</w:t>
      </w:r>
      <w:r w:rsidR="00560DAC">
        <w:rPr>
          <w:rFonts w:ascii="Times New Roman" w:hAnsi="Times New Roman" w:cs="Times New Roman"/>
        </w:rPr>
        <w:t>e</w:t>
      </w:r>
      <w:r w:rsidR="00E21E02">
        <w:rPr>
          <w:rFonts w:ascii="Times New Roman" w:hAnsi="Times New Roman" w:cs="Times New Roman"/>
        </w:rPr>
        <w:t xml:space="preserve"> ära langenud</w:t>
      </w:r>
      <w:r w:rsidR="008234C3">
        <w:rPr>
          <w:rFonts w:ascii="Times New Roman" w:hAnsi="Times New Roman" w:cs="Times New Roman"/>
        </w:rPr>
        <w:t xml:space="preserve">. </w:t>
      </w:r>
      <w:r w:rsidR="00ED74DF">
        <w:rPr>
          <w:rFonts w:ascii="Times New Roman" w:hAnsi="Times New Roman" w:cs="Times New Roman"/>
        </w:rPr>
        <w:t xml:space="preserve"> </w:t>
      </w:r>
      <w:r w:rsidR="00A97E63">
        <w:rPr>
          <w:rFonts w:ascii="Times New Roman" w:hAnsi="Times New Roman" w:cs="Times New Roman"/>
        </w:rPr>
        <w:t xml:space="preserve">  </w:t>
      </w:r>
    </w:p>
    <w:p w14:paraId="2176B195" w14:textId="77777777" w:rsidR="00AC269B" w:rsidRDefault="00AC269B" w:rsidP="00AC269B">
      <w:pPr>
        <w:spacing w:after="0" w:line="240" w:lineRule="auto"/>
        <w:jc w:val="both"/>
        <w:rPr>
          <w:rFonts w:ascii="Times New Roman" w:hAnsi="Times New Roman" w:cs="Times New Roman"/>
        </w:rPr>
      </w:pPr>
    </w:p>
    <w:p w14:paraId="61875CFF" w14:textId="2683BE7F" w:rsidR="00AC269B" w:rsidRPr="002B472A" w:rsidRDefault="0050367C" w:rsidP="00AC269B">
      <w:pPr>
        <w:spacing w:after="0" w:line="240" w:lineRule="auto"/>
        <w:jc w:val="both"/>
        <w:rPr>
          <w:rFonts w:ascii="Times New Roman" w:hAnsi="Times New Roman" w:cs="Times New Roman"/>
        </w:rPr>
      </w:pPr>
      <w:r>
        <w:rPr>
          <w:rFonts w:ascii="Times New Roman" w:hAnsi="Times New Roman" w:cs="Times New Roman"/>
        </w:rPr>
        <w:t>Selleks et k</w:t>
      </w:r>
      <w:r w:rsidR="00AC269B">
        <w:rPr>
          <w:rFonts w:ascii="Times New Roman" w:hAnsi="Times New Roman" w:cs="Times New Roman"/>
        </w:rPr>
        <w:t>innipidamise kohtuliku kontrolli läbiviimist kiirendada,</w:t>
      </w:r>
      <w:r>
        <w:rPr>
          <w:rFonts w:ascii="Times New Roman" w:hAnsi="Times New Roman" w:cs="Times New Roman"/>
        </w:rPr>
        <w:t xml:space="preserve"> volitatakse siseministeeriumit kehtestama määrusega </w:t>
      </w:r>
      <w:r w:rsidRPr="00904DC8">
        <w:rPr>
          <w:rFonts w:ascii="Times New Roman" w:hAnsi="Times New Roman" w:cs="Times New Roman"/>
        </w:rPr>
        <w:t>kinnipidamiseks loa saamise taotluses esitatavate andmete ja tõendite loetelu.</w:t>
      </w:r>
      <w:r w:rsidRPr="00C23AEE">
        <w:rPr>
          <w:rFonts w:ascii="Times New Roman" w:hAnsi="Times New Roman" w:cs="Times New Roman"/>
        </w:rPr>
        <w:t xml:space="preserve"> </w:t>
      </w:r>
      <w:r>
        <w:rPr>
          <w:rFonts w:ascii="Times New Roman" w:hAnsi="Times New Roman" w:cs="Times New Roman"/>
        </w:rPr>
        <w:t>Eesmärgiks on töötada välja</w:t>
      </w:r>
      <w:r w:rsidR="00AC269B">
        <w:rPr>
          <w:rFonts w:ascii="Times New Roman" w:hAnsi="Times New Roman" w:cs="Times New Roman"/>
        </w:rPr>
        <w:t xml:space="preserve"> </w:t>
      </w:r>
      <w:r>
        <w:rPr>
          <w:rFonts w:ascii="Times New Roman" w:hAnsi="Times New Roman" w:cs="Times New Roman"/>
        </w:rPr>
        <w:t xml:space="preserve">taotluse </w:t>
      </w:r>
      <w:r w:rsidR="00AC269B">
        <w:rPr>
          <w:rFonts w:ascii="Times New Roman" w:hAnsi="Times New Roman" w:cs="Times New Roman"/>
        </w:rPr>
        <w:t xml:space="preserve">vorm, milles märgitakse kinnipidamise aluse(d) ja esitatakse faktilised asjaolud koos tõenditega. </w:t>
      </w:r>
      <w:r>
        <w:rPr>
          <w:rFonts w:ascii="Times New Roman" w:hAnsi="Times New Roman" w:cs="Times New Roman"/>
        </w:rPr>
        <w:t xml:space="preserve">Nii on võimalik PPA-l </w:t>
      </w:r>
      <w:r w:rsidR="00560DAC">
        <w:rPr>
          <w:rFonts w:ascii="Times New Roman" w:hAnsi="Times New Roman" w:cs="Times New Roman"/>
        </w:rPr>
        <w:t xml:space="preserve">või </w:t>
      </w:r>
      <w:proofErr w:type="spellStart"/>
      <w:r w:rsidR="00560DAC">
        <w:rPr>
          <w:rFonts w:ascii="Times New Roman" w:hAnsi="Times New Roman" w:cs="Times New Roman"/>
        </w:rPr>
        <w:t>KAPO-l</w:t>
      </w:r>
      <w:proofErr w:type="spellEnd"/>
      <w:r w:rsidR="00560DAC">
        <w:rPr>
          <w:rFonts w:ascii="Times New Roman" w:hAnsi="Times New Roman" w:cs="Times New Roman"/>
        </w:rPr>
        <w:t xml:space="preserve"> </w:t>
      </w:r>
      <w:r>
        <w:rPr>
          <w:rFonts w:ascii="Times New Roman" w:hAnsi="Times New Roman" w:cs="Times New Roman"/>
        </w:rPr>
        <w:t xml:space="preserve">rändesurve suurenemisel kinnipidamise taotlused kiiresti koostada ja arendustööde valmimisel E-toimiku vahendusel kohtutele esitada. </w:t>
      </w:r>
      <w:r w:rsidR="00AC269B">
        <w:rPr>
          <w:rFonts w:ascii="Times New Roman" w:hAnsi="Times New Roman" w:cs="Times New Roman"/>
        </w:rPr>
        <w:t xml:space="preserve"> </w:t>
      </w:r>
    </w:p>
    <w:p w14:paraId="21078180" w14:textId="77777777" w:rsidR="00AC269B" w:rsidRDefault="00AC269B" w:rsidP="00AC269B">
      <w:pPr>
        <w:spacing w:after="0" w:line="240" w:lineRule="auto"/>
        <w:jc w:val="both"/>
        <w:rPr>
          <w:rFonts w:ascii="Times New Roman" w:hAnsi="Times New Roman" w:cs="Times New Roman"/>
        </w:rPr>
      </w:pPr>
    </w:p>
    <w:p w14:paraId="125C79B0" w14:textId="77777777" w:rsidR="00560DAC" w:rsidRDefault="00AC269B" w:rsidP="00AC269B">
      <w:pPr>
        <w:spacing w:after="0" w:line="240" w:lineRule="auto"/>
        <w:jc w:val="both"/>
        <w:rPr>
          <w:rFonts w:ascii="Times New Roman" w:hAnsi="Times New Roman" w:cs="Times New Roman"/>
        </w:rPr>
      </w:pPr>
      <w:r>
        <w:rPr>
          <w:rFonts w:ascii="Times New Roman" w:hAnsi="Times New Roman" w:cs="Times New Roman"/>
        </w:rPr>
        <w:t xml:space="preserve">Rahvusvahelise kaitse taotluse esitamine ei lõpeta </w:t>
      </w:r>
      <w:proofErr w:type="spellStart"/>
      <w:r>
        <w:rPr>
          <w:rFonts w:ascii="Times New Roman" w:hAnsi="Times New Roman" w:cs="Times New Roman"/>
        </w:rPr>
        <w:t>tagasisaatmismenetlust</w:t>
      </w:r>
      <w:proofErr w:type="spellEnd"/>
      <w:r>
        <w:rPr>
          <w:rFonts w:ascii="Times New Roman" w:hAnsi="Times New Roman" w:cs="Times New Roman"/>
        </w:rPr>
        <w:t>. K</w:t>
      </w:r>
      <w:r w:rsidRPr="007534CD">
        <w:rPr>
          <w:rFonts w:ascii="Times New Roman" w:hAnsi="Times New Roman" w:cs="Times New Roman"/>
        </w:rPr>
        <w:t>ui liikmesriikidel ei oleks võimalik vältida olukorda, et asjaomane isik saavutaks varjupaigataotluse esitamisega automaatselt selle, et ta vabastatakse</w:t>
      </w:r>
      <w:r>
        <w:rPr>
          <w:rFonts w:ascii="Times New Roman" w:hAnsi="Times New Roman" w:cs="Times New Roman"/>
        </w:rPr>
        <w:t xml:space="preserve">, kahjustaks see </w:t>
      </w:r>
      <w:proofErr w:type="spellStart"/>
      <w:r>
        <w:rPr>
          <w:rFonts w:ascii="Times New Roman" w:hAnsi="Times New Roman" w:cs="Times New Roman"/>
        </w:rPr>
        <w:t>tagasisaatmis</w:t>
      </w:r>
      <w:r w:rsidRPr="007534CD">
        <w:rPr>
          <w:rFonts w:ascii="Times New Roman" w:hAnsi="Times New Roman" w:cs="Times New Roman"/>
        </w:rPr>
        <w:t>direktiivi</w:t>
      </w:r>
      <w:proofErr w:type="spellEnd"/>
      <w:r w:rsidRPr="007534CD">
        <w:rPr>
          <w:rFonts w:ascii="Times New Roman" w:hAnsi="Times New Roman" w:cs="Times New Roman"/>
        </w:rPr>
        <w:t xml:space="preserve"> eesmärki, st riigis ebaseaduslikult viibivate kolmandate riikide kodanike tõhusat tagasisaatmist (30. mai 2013. aasta kohtuotsus </w:t>
      </w:r>
      <w:proofErr w:type="spellStart"/>
      <w:r w:rsidRPr="007534CD">
        <w:rPr>
          <w:rFonts w:ascii="Times New Roman" w:hAnsi="Times New Roman" w:cs="Times New Roman"/>
        </w:rPr>
        <w:t>Arslan</w:t>
      </w:r>
      <w:proofErr w:type="spellEnd"/>
      <w:r w:rsidRPr="007534CD">
        <w:rPr>
          <w:rFonts w:ascii="Times New Roman" w:hAnsi="Times New Roman" w:cs="Times New Roman"/>
        </w:rPr>
        <w:t>, </w:t>
      </w:r>
      <w:hyperlink r:id="rId8" w:history="1">
        <w:r w:rsidRPr="007534CD">
          <w:rPr>
            <w:rStyle w:val="Hperlink"/>
            <w:rFonts w:ascii="Times New Roman" w:hAnsi="Times New Roman" w:cs="Times New Roman"/>
          </w:rPr>
          <w:t>C</w:t>
        </w:r>
        <w:r w:rsidRPr="007534CD">
          <w:rPr>
            <w:rStyle w:val="Hperlink"/>
            <w:rFonts w:ascii="Times New Roman" w:hAnsi="Times New Roman" w:cs="Times New Roman"/>
          </w:rPr>
          <w:noBreakHyphen/>
          <w:t>534/11</w:t>
        </w:r>
      </w:hyperlink>
      <w:r w:rsidRPr="007534CD">
        <w:rPr>
          <w:rFonts w:ascii="Times New Roman" w:hAnsi="Times New Roman" w:cs="Times New Roman"/>
        </w:rPr>
        <w:t>, </w:t>
      </w:r>
      <w:proofErr w:type="spellStart"/>
      <w:r>
        <w:fldChar w:fldCharType="begin"/>
      </w:r>
      <w:r>
        <w:instrText>HYPERLINK "https://eur-lex.europa.eu/legal-content/ET/TXT/PDF/?uri=ecli:ECLI%3AEU%3AC%3A2013%3A343"</w:instrText>
      </w:r>
      <w:r>
        <w:fldChar w:fldCharType="separate"/>
      </w:r>
      <w:r w:rsidRPr="007534CD">
        <w:rPr>
          <w:rStyle w:val="Hperlink"/>
          <w:rFonts w:ascii="Times New Roman" w:hAnsi="Times New Roman" w:cs="Times New Roman"/>
        </w:rPr>
        <w:t>EU:C:2013:343</w:t>
      </w:r>
      <w:proofErr w:type="spellEnd"/>
      <w:r>
        <w:rPr>
          <w:rStyle w:val="Hperlink"/>
          <w:rFonts w:ascii="Times New Roman" w:hAnsi="Times New Roman" w:cs="Times New Roman"/>
        </w:rPr>
        <w:fldChar w:fldCharType="end"/>
      </w:r>
      <w:r w:rsidRPr="007534CD">
        <w:rPr>
          <w:rFonts w:ascii="Times New Roman" w:hAnsi="Times New Roman" w:cs="Times New Roman"/>
        </w:rPr>
        <w:t>, punkt </w:t>
      </w:r>
      <w:hyperlink r:id="rId9" w:anchor="point60" w:history="1">
        <w:r w:rsidRPr="007534CD">
          <w:rPr>
            <w:rStyle w:val="Hperlink"/>
            <w:rFonts w:ascii="Times New Roman" w:hAnsi="Times New Roman" w:cs="Times New Roman"/>
          </w:rPr>
          <w:t>60</w:t>
        </w:r>
      </w:hyperlink>
      <w:r w:rsidRPr="007534CD">
        <w:rPr>
          <w:rFonts w:ascii="Times New Roman" w:hAnsi="Times New Roman" w:cs="Times New Roman"/>
        </w:rPr>
        <w:t>).</w:t>
      </w:r>
      <w:r>
        <w:rPr>
          <w:rFonts w:ascii="Times New Roman" w:hAnsi="Times New Roman" w:cs="Times New Roman"/>
        </w:rPr>
        <w:t xml:space="preserve"> Seetõttu nähakse ette, et P</w:t>
      </w:r>
      <w:r w:rsidR="00560DAC">
        <w:rPr>
          <w:rFonts w:ascii="Times New Roman" w:hAnsi="Times New Roman" w:cs="Times New Roman"/>
        </w:rPr>
        <w:t xml:space="preserve">PA-l või </w:t>
      </w:r>
      <w:proofErr w:type="spellStart"/>
      <w:r w:rsidR="00560DAC">
        <w:rPr>
          <w:rFonts w:ascii="Times New Roman" w:hAnsi="Times New Roman" w:cs="Times New Roman"/>
        </w:rPr>
        <w:t>KAPO-l</w:t>
      </w:r>
      <w:proofErr w:type="spellEnd"/>
      <w:r>
        <w:rPr>
          <w:rFonts w:ascii="Times New Roman" w:hAnsi="Times New Roman" w:cs="Times New Roman"/>
        </w:rPr>
        <w:t xml:space="preserve"> tuleb 72 tunni jooksul taotleda kohtult kinnipidamise luba, kui välismaalane on väljasõidukohustuse menetluse ajal, sh sisenemiskeelu otsuse täitmisel esitanud esimest korda rahvusvahelise kaitse sooviavalduse (VRKS § 36</w:t>
      </w:r>
      <w:r>
        <w:rPr>
          <w:rFonts w:ascii="Times New Roman" w:hAnsi="Times New Roman" w:cs="Times New Roman"/>
          <w:vertAlign w:val="superscript"/>
        </w:rPr>
        <w:t>2</w:t>
      </w:r>
      <w:r>
        <w:rPr>
          <w:rFonts w:ascii="Times New Roman" w:hAnsi="Times New Roman" w:cs="Times New Roman"/>
        </w:rPr>
        <w:t xml:space="preserve"> lg 3). Sel juhul välismaalast kinnipidamisest ei vabastata enne, kui kohus on kinnipidamise õiguspärasust kontrollinud. </w:t>
      </w:r>
    </w:p>
    <w:p w14:paraId="3C331AA1" w14:textId="77777777" w:rsidR="00560DAC" w:rsidRDefault="00560DAC" w:rsidP="00AC269B">
      <w:pPr>
        <w:spacing w:after="0" w:line="240" w:lineRule="auto"/>
        <w:jc w:val="both"/>
        <w:rPr>
          <w:rFonts w:ascii="Times New Roman" w:hAnsi="Times New Roman" w:cs="Times New Roman"/>
        </w:rPr>
      </w:pPr>
    </w:p>
    <w:p w14:paraId="573B0391" w14:textId="000E7349" w:rsidR="00560DAC" w:rsidRDefault="00560DAC" w:rsidP="00AC269B">
      <w:pPr>
        <w:spacing w:after="0" w:line="240" w:lineRule="auto"/>
        <w:jc w:val="both"/>
        <w:rPr>
          <w:rFonts w:ascii="Times New Roman" w:hAnsi="Times New Roman" w:cs="Times New Roman"/>
        </w:rPr>
      </w:pPr>
      <w:r>
        <w:rPr>
          <w:rFonts w:ascii="Times New Roman" w:hAnsi="Times New Roman" w:cs="Times New Roman"/>
        </w:rPr>
        <w:t>Halduskohtul on õigus välismaalase kinnipidamise tähtaega VRKS ja VSS alusel pikendada kuni 4 kuu kaupa. Rahvusvahelise kaitse taotleja maksimaalaset kinnipidamise tähtaega (kuni 18 kuud</w:t>
      </w:r>
      <w:r w:rsidR="000C79CE">
        <w:rPr>
          <w:rFonts w:ascii="Times New Roman" w:hAnsi="Times New Roman" w:cs="Times New Roman"/>
        </w:rPr>
        <w:t>)</w:t>
      </w:r>
      <w:r>
        <w:rPr>
          <w:rFonts w:ascii="Times New Roman" w:hAnsi="Times New Roman" w:cs="Times New Roman"/>
        </w:rPr>
        <w:t xml:space="preserve"> ei muudeta. </w:t>
      </w:r>
      <w:r w:rsidR="0049132D">
        <w:rPr>
          <w:rFonts w:ascii="Times New Roman" w:hAnsi="Times New Roman" w:cs="Times New Roman"/>
        </w:rPr>
        <w:t xml:space="preserve">Väljasõidukohustusega välismaalase puhul on kinnipidamise pikendamine kuni 18 kuuni lubatud, kui pärast 6-kuulist kinnipidamist </w:t>
      </w:r>
      <w:r w:rsidR="0049132D" w:rsidRPr="00C5242F">
        <w:rPr>
          <w:rFonts w:ascii="Times New Roman" w:hAnsi="Times New Roman" w:cs="Times New Roman"/>
        </w:rPr>
        <w:t>välismaalane takistab või väldib väljasõidukohustuse menetluse läbiviimist</w:t>
      </w:r>
      <w:r w:rsidR="0049132D">
        <w:rPr>
          <w:rFonts w:ascii="Times New Roman" w:hAnsi="Times New Roman" w:cs="Times New Roman"/>
        </w:rPr>
        <w:t xml:space="preserve"> või tal puuduvad tagasipöördumiseks vajalikud reisidokumendid. </w:t>
      </w:r>
    </w:p>
    <w:p w14:paraId="61B039FF" w14:textId="68D7CD42" w:rsidR="00BF776C" w:rsidRPr="0049132D" w:rsidRDefault="00AC269B" w:rsidP="0049132D">
      <w:pPr>
        <w:spacing w:after="0" w:line="240" w:lineRule="auto"/>
        <w:jc w:val="both"/>
        <w:rPr>
          <w:rFonts w:ascii="Times New Roman" w:hAnsi="Times New Roman" w:cs="Times New Roman"/>
        </w:rPr>
      </w:pPr>
      <w:r>
        <w:rPr>
          <w:rFonts w:ascii="Times New Roman" w:hAnsi="Times New Roman" w:cs="Times New Roman"/>
        </w:rPr>
        <w:t xml:space="preserve"> </w:t>
      </w:r>
    </w:p>
    <w:p w14:paraId="78634CAE" w14:textId="0F0F9DEC" w:rsidR="00AC269B" w:rsidRDefault="00AC269B" w:rsidP="00BF776C">
      <w:pPr>
        <w:pStyle w:val="Loendilik"/>
        <w:numPr>
          <w:ilvl w:val="1"/>
          <w:numId w:val="15"/>
        </w:numPr>
        <w:spacing w:after="0" w:line="240" w:lineRule="auto"/>
        <w:jc w:val="both"/>
        <w:rPr>
          <w:rFonts w:ascii="Times New Roman" w:hAnsi="Times New Roman" w:cs="Times New Roman"/>
          <w:b/>
          <w:bCs/>
        </w:rPr>
      </w:pPr>
      <w:r>
        <w:rPr>
          <w:rFonts w:ascii="Times New Roman" w:hAnsi="Times New Roman" w:cs="Times New Roman"/>
          <w:b/>
          <w:bCs/>
        </w:rPr>
        <w:t>V</w:t>
      </w:r>
      <w:r w:rsidR="005F2EEC">
        <w:rPr>
          <w:rFonts w:ascii="Times New Roman" w:hAnsi="Times New Roman" w:cs="Times New Roman"/>
          <w:b/>
          <w:bCs/>
        </w:rPr>
        <w:t>õimaldatakse v</w:t>
      </w:r>
      <w:r>
        <w:rPr>
          <w:rFonts w:ascii="Times New Roman" w:hAnsi="Times New Roman" w:cs="Times New Roman"/>
          <w:b/>
          <w:bCs/>
        </w:rPr>
        <w:t xml:space="preserve">älismaalase </w:t>
      </w:r>
      <w:r w:rsidR="00D3499E">
        <w:rPr>
          <w:rFonts w:ascii="Times New Roman" w:hAnsi="Times New Roman" w:cs="Times New Roman"/>
          <w:b/>
          <w:bCs/>
        </w:rPr>
        <w:t>kinnipidamis</w:t>
      </w:r>
      <w:r w:rsidR="005F2EEC">
        <w:rPr>
          <w:rFonts w:ascii="Times New Roman" w:hAnsi="Times New Roman" w:cs="Times New Roman"/>
          <w:b/>
          <w:bCs/>
        </w:rPr>
        <w:t>t jätkata</w:t>
      </w:r>
      <w:r w:rsidR="00D3499E">
        <w:rPr>
          <w:rFonts w:ascii="Times New Roman" w:hAnsi="Times New Roman" w:cs="Times New Roman"/>
          <w:b/>
          <w:bCs/>
        </w:rPr>
        <w:t xml:space="preserve"> tema </w:t>
      </w:r>
      <w:r>
        <w:rPr>
          <w:rFonts w:ascii="Times New Roman" w:hAnsi="Times New Roman" w:cs="Times New Roman"/>
          <w:b/>
          <w:bCs/>
        </w:rPr>
        <w:t xml:space="preserve">õigusliku seisundi muutmisel </w:t>
      </w:r>
    </w:p>
    <w:p w14:paraId="6D80F11A" w14:textId="77777777" w:rsidR="00AC269B" w:rsidRDefault="00AC269B" w:rsidP="00AC269B">
      <w:pPr>
        <w:spacing w:after="0" w:line="240" w:lineRule="auto"/>
        <w:jc w:val="both"/>
        <w:rPr>
          <w:rFonts w:ascii="Times New Roman" w:hAnsi="Times New Roman" w:cs="Times New Roman"/>
          <w:b/>
          <w:bCs/>
        </w:rPr>
      </w:pPr>
    </w:p>
    <w:p w14:paraId="5459472C" w14:textId="7B251392" w:rsidR="00D3499E" w:rsidRPr="00ED74DF" w:rsidRDefault="00D3499E" w:rsidP="00D3499E">
      <w:pPr>
        <w:spacing w:after="0" w:line="240" w:lineRule="auto"/>
        <w:jc w:val="both"/>
        <w:rPr>
          <w:rFonts w:ascii="Times New Roman" w:hAnsi="Times New Roman" w:cs="Times New Roman"/>
        </w:rPr>
      </w:pPr>
      <w:r>
        <w:rPr>
          <w:rFonts w:ascii="Times New Roman" w:hAnsi="Times New Roman" w:cs="Times New Roman"/>
        </w:rPr>
        <w:t xml:space="preserve">Juba praegu on rahvusvahelise kaitse menetlus ja väljasõidukohustuse menetlus omavahel tihedalt sidustatud - rahvusvahelise kaitse andmisest keeldumise korral tehakse taotluse tagasilükkavas otsuses lahkumisettekirjutus ja vajadusel sissesõidukeelu otsus. EL varjupaigareformi rakendumisel muutub see praktika kõikidele liikmesriikidele </w:t>
      </w:r>
      <w:r w:rsidRPr="00603016">
        <w:rPr>
          <w:rFonts w:ascii="Times New Roman" w:hAnsi="Times New Roman" w:cs="Times New Roman"/>
        </w:rPr>
        <w:t>kohustuslikuks (määrus 2024/1348</w:t>
      </w:r>
      <w:r>
        <w:rPr>
          <w:rFonts w:ascii="Times New Roman" w:hAnsi="Times New Roman" w:cs="Times New Roman"/>
        </w:rPr>
        <w:t xml:space="preserve"> art 37)</w:t>
      </w:r>
      <w:r w:rsidRPr="00603016">
        <w:rPr>
          <w:rFonts w:ascii="Times New Roman" w:hAnsi="Times New Roman" w:cs="Times New Roman"/>
        </w:rPr>
        <w:t xml:space="preserve">. </w:t>
      </w:r>
      <w:r>
        <w:rPr>
          <w:rFonts w:ascii="Times New Roman" w:hAnsi="Times New Roman" w:cs="Times New Roman"/>
        </w:rPr>
        <w:t>Ka kohtumenetluste läbiviimisel tuleks suurendada rahvusvahelise kaitse ja tagasisaatmise valdkondade omavahelist sidustamist, et suurendada menetlusökonoomiat. Eelnõu kohaselt lubatakse väl</w:t>
      </w:r>
      <w:r w:rsidR="002A0DC7">
        <w:rPr>
          <w:rFonts w:ascii="Times New Roman" w:hAnsi="Times New Roman" w:cs="Times New Roman"/>
        </w:rPr>
        <w:t>ismaalast</w:t>
      </w:r>
      <w:r>
        <w:rPr>
          <w:rFonts w:ascii="Times New Roman" w:hAnsi="Times New Roman" w:cs="Times New Roman"/>
        </w:rPr>
        <w:t>, kellele kinnipidamiseks on kohus rahvusvahelise kaitse menetluses loa andnud, kinni pidada loa kehvusaja tähtaja lõpuni</w:t>
      </w:r>
      <w:r w:rsidR="002A0DC7">
        <w:rPr>
          <w:rFonts w:ascii="Times New Roman" w:hAnsi="Times New Roman" w:cs="Times New Roman"/>
        </w:rPr>
        <w:t xml:space="preserve"> ka siis, kui välismaalasele pandud väljasõidukohustus</w:t>
      </w:r>
      <w:r w:rsidR="007C3613">
        <w:rPr>
          <w:rFonts w:ascii="Times New Roman" w:hAnsi="Times New Roman" w:cs="Times New Roman"/>
        </w:rPr>
        <w:t xml:space="preserve"> hakkab kehtima</w:t>
      </w:r>
      <w:r w:rsidR="002A0DC7">
        <w:rPr>
          <w:rFonts w:ascii="Times New Roman" w:hAnsi="Times New Roman" w:cs="Times New Roman"/>
        </w:rPr>
        <w:t xml:space="preserve">. </w:t>
      </w:r>
      <w:r w:rsidR="008D5FCE" w:rsidRPr="004D1B39">
        <w:rPr>
          <w:rFonts w:ascii="Times New Roman" w:hAnsi="Times New Roman" w:cs="Times New Roman"/>
        </w:rPr>
        <w:t>Muudatuse eesmärk</w:t>
      </w:r>
      <w:r w:rsidR="008D5FCE" w:rsidRPr="004D1B39">
        <w:rPr>
          <w:rFonts w:ascii="Times New Roman" w:hAnsi="Times New Roman" w:cs="Times New Roman"/>
          <w:b/>
          <w:bCs/>
        </w:rPr>
        <w:t xml:space="preserve"> </w:t>
      </w:r>
      <w:r w:rsidR="008D5FCE" w:rsidRPr="004D1B39">
        <w:rPr>
          <w:rFonts w:ascii="Times New Roman" w:hAnsi="Times New Roman" w:cs="Times New Roman"/>
        </w:rPr>
        <w:t xml:space="preserve">on </w:t>
      </w:r>
      <w:r w:rsidR="008D5FCE">
        <w:rPr>
          <w:rFonts w:ascii="Times New Roman" w:hAnsi="Times New Roman" w:cs="Times New Roman"/>
        </w:rPr>
        <w:t xml:space="preserve">vähendada PPA ja kohtute koormust ning </w:t>
      </w:r>
      <w:r w:rsidR="008D5FCE" w:rsidRPr="004D1B39">
        <w:rPr>
          <w:rFonts w:ascii="Times New Roman" w:hAnsi="Times New Roman" w:cs="Times New Roman"/>
        </w:rPr>
        <w:t>võimaldada</w:t>
      </w:r>
      <w:r w:rsidR="008D5FCE">
        <w:rPr>
          <w:rFonts w:ascii="Times New Roman" w:hAnsi="Times New Roman" w:cs="Times New Roman"/>
        </w:rPr>
        <w:t xml:space="preserve"> välismaalase </w:t>
      </w:r>
      <w:r w:rsidR="008D5FCE" w:rsidRPr="002D4DFA">
        <w:rPr>
          <w:rFonts w:ascii="Times New Roman" w:hAnsi="Times New Roman" w:cs="Times New Roman"/>
        </w:rPr>
        <w:t xml:space="preserve">kinnipidamise tähtaja pikendamisel lähtuda mitte välismaalase õiguslikust seisundist, vaid tema suhtes eelnevas menetluses tuvastatud ja kohtu poolt kinnitatud asjaoludest. </w:t>
      </w:r>
      <w:r w:rsidR="002A0DC7">
        <w:rPr>
          <w:rFonts w:ascii="Times New Roman" w:hAnsi="Times New Roman" w:cs="Times New Roman"/>
        </w:rPr>
        <w:t xml:space="preserve">PPA </w:t>
      </w:r>
      <w:r w:rsidR="008D5FCE">
        <w:rPr>
          <w:rFonts w:ascii="Times New Roman" w:hAnsi="Times New Roman" w:cs="Times New Roman"/>
        </w:rPr>
        <w:t xml:space="preserve">ja KAPO on siiski jätkuvalt kohustatud välismaalase kinnipidamise vajalikkust hindama ja </w:t>
      </w:r>
      <w:r w:rsidR="00D9774B">
        <w:rPr>
          <w:rFonts w:ascii="Times New Roman" w:hAnsi="Times New Roman" w:cs="Times New Roman"/>
        </w:rPr>
        <w:t>ta koheselt</w:t>
      </w:r>
      <w:r w:rsidR="008D5FCE">
        <w:rPr>
          <w:rFonts w:ascii="Times New Roman" w:hAnsi="Times New Roman" w:cs="Times New Roman"/>
        </w:rPr>
        <w:t xml:space="preserve"> vabasta</w:t>
      </w:r>
      <w:r w:rsidR="00D9774B">
        <w:rPr>
          <w:rFonts w:ascii="Times New Roman" w:hAnsi="Times New Roman" w:cs="Times New Roman"/>
        </w:rPr>
        <w:t>ma</w:t>
      </w:r>
      <w:r w:rsidR="008D5FCE">
        <w:rPr>
          <w:rFonts w:ascii="Times New Roman" w:hAnsi="Times New Roman" w:cs="Times New Roman"/>
        </w:rPr>
        <w:t xml:space="preserve">, kui </w:t>
      </w:r>
      <w:r w:rsidR="00D9774B">
        <w:rPr>
          <w:rFonts w:ascii="Times New Roman" w:hAnsi="Times New Roman" w:cs="Times New Roman"/>
        </w:rPr>
        <w:t xml:space="preserve">välismaalase kinnipidamiseks </w:t>
      </w:r>
      <w:r w:rsidR="008D5FCE">
        <w:rPr>
          <w:rFonts w:ascii="Times New Roman" w:hAnsi="Times New Roman" w:cs="Times New Roman"/>
        </w:rPr>
        <w:t>puudub</w:t>
      </w:r>
      <w:r w:rsidR="0050367C">
        <w:rPr>
          <w:rFonts w:ascii="Times New Roman" w:hAnsi="Times New Roman" w:cs="Times New Roman"/>
        </w:rPr>
        <w:t xml:space="preserve"> VSS-s sätestatud alus </w:t>
      </w:r>
      <w:r w:rsidR="008D5FCE">
        <w:rPr>
          <w:rFonts w:ascii="Times New Roman" w:hAnsi="Times New Roman" w:cs="Times New Roman"/>
        </w:rPr>
        <w:t>või</w:t>
      </w:r>
      <w:r w:rsidR="0050367C">
        <w:rPr>
          <w:rFonts w:ascii="Times New Roman" w:hAnsi="Times New Roman" w:cs="Times New Roman"/>
        </w:rPr>
        <w:t xml:space="preserve"> muude järelevalvemeetmete </w:t>
      </w:r>
      <w:r w:rsidR="0050367C" w:rsidRPr="00ED74DF">
        <w:rPr>
          <w:rFonts w:ascii="Times New Roman" w:hAnsi="Times New Roman" w:cs="Times New Roman"/>
        </w:rPr>
        <w:t>kohaldami</w:t>
      </w:r>
      <w:r w:rsidR="008D5FCE">
        <w:rPr>
          <w:rFonts w:ascii="Times New Roman" w:hAnsi="Times New Roman" w:cs="Times New Roman"/>
        </w:rPr>
        <w:t>sega on võimalik</w:t>
      </w:r>
      <w:r w:rsidR="0050367C" w:rsidRPr="00ED74DF">
        <w:rPr>
          <w:rFonts w:ascii="Times New Roman" w:hAnsi="Times New Roman" w:cs="Times New Roman"/>
        </w:rPr>
        <w:t xml:space="preserve"> </w:t>
      </w:r>
      <w:r w:rsidR="008D5FCE">
        <w:rPr>
          <w:rFonts w:ascii="Times New Roman" w:hAnsi="Times New Roman" w:cs="Times New Roman"/>
        </w:rPr>
        <w:t>tema</w:t>
      </w:r>
      <w:r w:rsidR="0050367C" w:rsidRPr="00ED74DF">
        <w:rPr>
          <w:rFonts w:ascii="Times New Roman" w:hAnsi="Times New Roman" w:cs="Times New Roman"/>
        </w:rPr>
        <w:t xml:space="preserve"> põgenemise </w:t>
      </w:r>
      <w:r w:rsidR="008D5FCE">
        <w:rPr>
          <w:rFonts w:ascii="Times New Roman" w:hAnsi="Times New Roman" w:cs="Times New Roman"/>
        </w:rPr>
        <w:t xml:space="preserve">ohtu ära hoida. </w:t>
      </w:r>
      <w:r w:rsidRPr="00ED74DF">
        <w:rPr>
          <w:rFonts w:ascii="Times New Roman" w:hAnsi="Times New Roman" w:cs="Times New Roman"/>
        </w:rPr>
        <w:t xml:space="preserve"> </w:t>
      </w:r>
    </w:p>
    <w:p w14:paraId="000C4B5D" w14:textId="77777777" w:rsidR="00D3499E" w:rsidRPr="00ED74DF" w:rsidRDefault="00D3499E" w:rsidP="00D3499E">
      <w:pPr>
        <w:spacing w:after="0" w:line="240" w:lineRule="auto"/>
        <w:jc w:val="both"/>
        <w:rPr>
          <w:rFonts w:ascii="Times New Roman" w:hAnsi="Times New Roman" w:cs="Times New Roman"/>
        </w:rPr>
      </w:pPr>
    </w:p>
    <w:p w14:paraId="29631BAA" w14:textId="6EDD45D3" w:rsidR="00236649" w:rsidRDefault="00D3499E" w:rsidP="00D3499E">
      <w:pPr>
        <w:spacing w:after="0" w:line="240" w:lineRule="auto"/>
        <w:jc w:val="both"/>
        <w:rPr>
          <w:rFonts w:ascii="Times New Roman" w:hAnsi="Times New Roman" w:cs="Times New Roman"/>
          <w:b/>
          <w:bCs/>
        </w:rPr>
      </w:pPr>
      <w:r w:rsidRPr="00ED74DF">
        <w:rPr>
          <w:rFonts w:ascii="Times New Roman" w:hAnsi="Times New Roman" w:cs="Times New Roman"/>
        </w:rPr>
        <w:t>Korduva rahvusvahelise kaitse taotluse esitamisel näeb eelnõu ette (VRKS § 36</w:t>
      </w:r>
      <w:r w:rsidRPr="00ED74DF">
        <w:rPr>
          <w:rFonts w:ascii="Times New Roman" w:hAnsi="Times New Roman" w:cs="Times New Roman"/>
          <w:vertAlign w:val="superscript"/>
        </w:rPr>
        <w:t>2</w:t>
      </w:r>
      <w:r w:rsidRPr="00ED74DF">
        <w:rPr>
          <w:rFonts w:ascii="Times New Roman" w:hAnsi="Times New Roman" w:cs="Times New Roman"/>
        </w:rPr>
        <w:t xml:space="preserve"> lg 5</w:t>
      </w:r>
      <w:r w:rsidRPr="00ED74DF">
        <w:rPr>
          <w:rFonts w:ascii="Times New Roman" w:hAnsi="Times New Roman" w:cs="Times New Roman"/>
          <w:vertAlign w:val="superscript"/>
        </w:rPr>
        <w:t>1</w:t>
      </w:r>
      <w:r w:rsidRPr="00ED74DF">
        <w:rPr>
          <w:rFonts w:ascii="Times New Roman" w:hAnsi="Times New Roman" w:cs="Times New Roman"/>
        </w:rPr>
        <w:t>), et P</w:t>
      </w:r>
      <w:r w:rsidR="00446C90">
        <w:rPr>
          <w:rFonts w:ascii="Times New Roman" w:hAnsi="Times New Roman" w:cs="Times New Roman"/>
        </w:rPr>
        <w:t>PA</w:t>
      </w:r>
      <w:r w:rsidRPr="00ED74DF">
        <w:rPr>
          <w:rFonts w:ascii="Times New Roman" w:hAnsi="Times New Roman" w:cs="Times New Roman"/>
        </w:rPr>
        <w:t xml:space="preserve"> võib jätkata välismaalase, kes esitab väljasõidukohustuse menetluses korduva rahvusvahelise kaitse taotluse, kinnipidamist kohtu loaga määratud tähtaja lõpuni</w:t>
      </w:r>
      <w:r w:rsidR="00236649" w:rsidRPr="00ED74DF">
        <w:rPr>
          <w:rFonts w:ascii="Times New Roman" w:hAnsi="Times New Roman" w:cs="Times New Roman"/>
        </w:rPr>
        <w:t>.</w:t>
      </w:r>
      <w:r w:rsidRPr="00ED74DF">
        <w:rPr>
          <w:rFonts w:ascii="Times New Roman" w:hAnsi="Times New Roman" w:cs="Times New Roman"/>
          <w:b/>
          <w:bCs/>
        </w:rPr>
        <w:t xml:space="preserve"> </w:t>
      </w:r>
      <w:r w:rsidR="00236649" w:rsidRPr="00ED74DF">
        <w:rPr>
          <w:rFonts w:ascii="Times New Roman" w:hAnsi="Times New Roman" w:cs="Times New Roman"/>
        </w:rPr>
        <w:t xml:space="preserve">Euroopa Parlamendi ja nõukogu määruse (EL) 2024/1348 (menetlustingimuste kohta) artikkel 56 näeb ette, et </w:t>
      </w:r>
      <w:r w:rsidR="00F53A59" w:rsidRPr="00ED74DF">
        <w:rPr>
          <w:rFonts w:ascii="Times New Roman" w:hAnsi="Times New Roman" w:cs="Times New Roman"/>
        </w:rPr>
        <w:t xml:space="preserve">teise ja järgneva </w:t>
      </w:r>
      <w:r w:rsidR="00236649" w:rsidRPr="00ED74DF">
        <w:rPr>
          <w:rFonts w:ascii="Times New Roman" w:hAnsi="Times New Roman" w:cs="Times New Roman"/>
        </w:rPr>
        <w:t xml:space="preserve">korduva taotluse puhul ei teki välismaalasel õigust riigis viibida. Tegu on olulise </w:t>
      </w:r>
      <w:r w:rsidR="00236649" w:rsidRPr="00ED74DF">
        <w:rPr>
          <w:rFonts w:ascii="Times New Roman" w:hAnsi="Times New Roman" w:cs="Times New Roman"/>
        </w:rPr>
        <w:lastRenderedPageBreak/>
        <w:t>muudatusega võrreldes kehtiva</w:t>
      </w:r>
      <w:r w:rsidR="00236649">
        <w:rPr>
          <w:rFonts w:ascii="Times New Roman" w:hAnsi="Times New Roman" w:cs="Times New Roman"/>
        </w:rPr>
        <w:t xml:space="preserve"> põhimõttega, mille</w:t>
      </w:r>
      <w:r w:rsidR="00F53A59">
        <w:rPr>
          <w:rFonts w:ascii="Times New Roman" w:hAnsi="Times New Roman" w:cs="Times New Roman"/>
        </w:rPr>
        <w:t xml:space="preserve"> järgi</w:t>
      </w:r>
      <w:r w:rsidR="00236649">
        <w:rPr>
          <w:rFonts w:ascii="Times New Roman" w:hAnsi="Times New Roman" w:cs="Times New Roman"/>
        </w:rPr>
        <w:t xml:space="preserve"> õigus riigis viibida tuleneb välismaalase õiguslikust seisundist ehk tema rahvusvahelise kaitse taotleja staatusest. </w:t>
      </w:r>
      <w:r w:rsidR="00F53A59">
        <w:rPr>
          <w:rFonts w:ascii="Times New Roman" w:hAnsi="Times New Roman" w:cs="Times New Roman"/>
        </w:rPr>
        <w:t>Esimese korduva taotluse puhul ei teki riigis viibimise õigust tingimusel, et taotlust ei vaadata sisuliselt läbi. Seega</w:t>
      </w:r>
      <w:r w:rsidR="00236649">
        <w:rPr>
          <w:rFonts w:ascii="Times New Roman" w:hAnsi="Times New Roman" w:cs="Times New Roman"/>
        </w:rPr>
        <w:t xml:space="preserve"> tuleb seaduses </w:t>
      </w:r>
      <w:r w:rsidR="00F53A59">
        <w:rPr>
          <w:rFonts w:ascii="Times New Roman" w:hAnsi="Times New Roman" w:cs="Times New Roman"/>
        </w:rPr>
        <w:t>ühtlustada esimese korduva taotluse</w:t>
      </w:r>
      <w:r w:rsidR="00236649">
        <w:rPr>
          <w:rFonts w:ascii="Times New Roman" w:hAnsi="Times New Roman" w:cs="Times New Roman"/>
        </w:rPr>
        <w:t xml:space="preserve"> </w:t>
      </w:r>
      <w:r w:rsidR="00F53A59">
        <w:rPr>
          <w:rFonts w:ascii="Times New Roman" w:hAnsi="Times New Roman" w:cs="Times New Roman"/>
        </w:rPr>
        <w:t>maksimaalne menetlustähtaeg selle tähtajaga (eelnõu kohaselt 72 tundi), mille jooksul tuleks välismaalase kinnipidamiseks taotleda kohtu luba VRKS-i alusel. Seetõttu peab riik seadma ambitsiooni, et esimesed korduvad taotlused hinnatakse 72 tunni jooksul, vastasel juhul peaks välismaalase edasiseks kinnipidamiseks taotlema kohtu luba rahvusvahelise kaitse taotlejale kohalduva regulatsiooni alusel.</w:t>
      </w:r>
    </w:p>
    <w:p w14:paraId="7D56F422" w14:textId="77777777" w:rsidR="00236649" w:rsidRDefault="00236649" w:rsidP="00D3499E">
      <w:pPr>
        <w:spacing w:after="0" w:line="240" w:lineRule="auto"/>
        <w:jc w:val="both"/>
        <w:rPr>
          <w:rFonts w:ascii="Times New Roman" w:hAnsi="Times New Roman" w:cs="Times New Roman"/>
          <w:b/>
          <w:bCs/>
        </w:rPr>
      </w:pPr>
    </w:p>
    <w:p w14:paraId="7FAFB216" w14:textId="77777777" w:rsidR="00AC269B" w:rsidRPr="00AC269B" w:rsidRDefault="00AC269B" w:rsidP="00AC269B">
      <w:pPr>
        <w:spacing w:after="0" w:line="240" w:lineRule="auto"/>
        <w:jc w:val="both"/>
        <w:rPr>
          <w:rFonts w:ascii="Times New Roman" w:hAnsi="Times New Roman" w:cs="Times New Roman"/>
          <w:b/>
          <w:bCs/>
        </w:rPr>
      </w:pPr>
    </w:p>
    <w:p w14:paraId="407519F5" w14:textId="5AC9F959" w:rsidR="00BF776C" w:rsidRDefault="005F2EEC" w:rsidP="00BF776C">
      <w:pPr>
        <w:pStyle w:val="Loendilik"/>
        <w:numPr>
          <w:ilvl w:val="1"/>
          <w:numId w:val="15"/>
        </w:numPr>
        <w:spacing w:after="0" w:line="240" w:lineRule="auto"/>
        <w:jc w:val="both"/>
        <w:rPr>
          <w:rFonts w:ascii="Times New Roman" w:hAnsi="Times New Roman" w:cs="Times New Roman"/>
          <w:b/>
          <w:bCs/>
        </w:rPr>
      </w:pPr>
      <w:r>
        <w:rPr>
          <w:rFonts w:ascii="Times New Roman" w:hAnsi="Times New Roman" w:cs="Times New Roman"/>
          <w:b/>
          <w:bCs/>
        </w:rPr>
        <w:t>Luuakse</w:t>
      </w:r>
      <w:r w:rsidR="00BF776C" w:rsidRPr="00BF776C">
        <w:rPr>
          <w:rFonts w:ascii="Times New Roman" w:hAnsi="Times New Roman" w:cs="Times New Roman"/>
          <w:b/>
          <w:bCs/>
        </w:rPr>
        <w:t xml:space="preserve"> põgenemisohu olemasolu</w:t>
      </w:r>
      <w:r>
        <w:rPr>
          <w:rFonts w:ascii="Times New Roman" w:hAnsi="Times New Roman" w:cs="Times New Roman"/>
          <w:b/>
          <w:bCs/>
        </w:rPr>
        <w:t xml:space="preserve"> eeldus</w:t>
      </w:r>
    </w:p>
    <w:p w14:paraId="30AAD9A5" w14:textId="77777777" w:rsidR="00BF776C" w:rsidRPr="00AC269B" w:rsidRDefault="00BF776C" w:rsidP="00AC269B">
      <w:pPr>
        <w:spacing w:after="0" w:line="240" w:lineRule="auto"/>
        <w:jc w:val="both"/>
        <w:rPr>
          <w:rFonts w:ascii="Times New Roman" w:hAnsi="Times New Roman" w:cs="Times New Roman"/>
        </w:rPr>
      </w:pPr>
    </w:p>
    <w:p w14:paraId="2AC99746" w14:textId="0378488A" w:rsidR="00627021" w:rsidRPr="004B2F0F" w:rsidRDefault="006C224C" w:rsidP="000B6A3A">
      <w:pPr>
        <w:spacing w:after="0" w:line="240" w:lineRule="auto"/>
        <w:jc w:val="both"/>
        <w:rPr>
          <w:rFonts w:ascii="Times New Roman" w:hAnsi="Times New Roman" w:cs="Times New Roman"/>
        </w:rPr>
      </w:pPr>
      <w:r>
        <w:rPr>
          <w:rFonts w:ascii="Times New Roman" w:hAnsi="Times New Roman" w:cs="Times New Roman"/>
        </w:rPr>
        <w:t>T</w:t>
      </w:r>
      <w:r w:rsidR="00D55402">
        <w:rPr>
          <w:rFonts w:ascii="Times New Roman" w:hAnsi="Times New Roman" w:cs="Times New Roman"/>
        </w:rPr>
        <w:t xml:space="preserve">austakontrolli ja </w:t>
      </w:r>
      <w:r w:rsidR="001C7D99">
        <w:rPr>
          <w:rFonts w:ascii="Times New Roman" w:hAnsi="Times New Roman" w:cs="Times New Roman"/>
        </w:rPr>
        <w:t>piirimenetluse</w:t>
      </w:r>
      <w:r>
        <w:rPr>
          <w:rFonts w:ascii="Times New Roman" w:hAnsi="Times New Roman" w:cs="Times New Roman"/>
        </w:rPr>
        <w:t xml:space="preserve"> läbiviimisel tuleb liikmesriikidel tagada, et </w:t>
      </w:r>
      <w:r w:rsidR="00D55402">
        <w:rPr>
          <w:rFonts w:ascii="Times New Roman" w:hAnsi="Times New Roman" w:cs="Times New Roman"/>
        </w:rPr>
        <w:t xml:space="preserve">taotlejad ei siseneks liikmesriigi territooriumile. </w:t>
      </w:r>
      <w:r w:rsidR="001C7D99">
        <w:rPr>
          <w:rFonts w:ascii="Times New Roman" w:hAnsi="Times New Roman" w:cs="Times New Roman"/>
        </w:rPr>
        <w:t xml:space="preserve">Samuti ei ole sisenemiskeelu otsuse saanud välismaalastel õigust liikmesriigi territooriumile siseneda. </w:t>
      </w:r>
      <w:r w:rsidR="00BF1E80">
        <w:rPr>
          <w:rFonts w:ascii="Times New Roman" w:hAnsi="Times New Roman" w:cs="Times New Roman"/>
        </w:rPr>
        <w:t xml:space="preserve">Kuigi </w:t>
      </w:r>
      <w:r w:rsidR="000242CE">
        <w:rPr>
          <w:rFonts w:ascii="Times New Roman" w:hAnsi="Times New Roman" w:cs="Times New Roman"/>
        </w:rPr>
        <w:t xml:space="preserve">EL varjupaiga reformiga ei muudeta põhimõtet, et </w:t>
      </w:r>
      <w:r w:rsidR="00BF1E80">
        <w:rPr>
          <w:rFonts w:ascii="Times New Roman" w:hAnsi="Times New Roman" w:cs="Times New Roman"/>
        </w:rPr>
        <w:t>k</w:t>
      </w:r>
      <w:r w:rsidR="00D55402">
        <w:rPr>
          <w:rFonts w:ascii="Times New Roman" w:hAnsi="Times New Roman" w:cs="Times New Roman"/>
        </w:rPr>
        <w:t>innipidami</w:t>
      </w:r>
      <w:r w:rsidR="00BF1E80">
        <w:rPr>
          <w:rFonts w:ascii="Times New Roman" w:hAnsi="Times New Roman" w:cs="Times New Roman"/>
        </w:rPr>
        <w:t>st</w:t>
      </w:r>
      <w:r w:rsidR="00D55402">
        <w:rPr>
          <w:rFonts w:ascii="Times New Roman" w:hAnsi="Times New Roman" w:cs="Times New Roman"/>
        </w:rPr>
        <w:t xml:space="preserve"> </w:t>
      </w:r>
      <w:r w:rsidR="000242CE">
        <w:rPr>
          <w:rFonts w:ascii="Times New Roman" w:hAnsi="Times New Roman" w:cs="Times New Roman"/>
        </w:rPr>
        <w:t xml:space="preserve">on </w:t>
      </w:r>
      <w:r w:rsidR="00D55402">
        <w:rPr>
          <w:rFonts w:ascii="Times New Roman" w:hAnsi="Times New Roman" w:cs="Times New Roman"/>
        </w:rPr>
        <w:t>lubatud kasutada üksnes viimase abinõuna juhul, kui muid järelevalvemeetmeid</w:t>
      </w:r>
      <w:r w:rsidR="00133F06">
        <w:rPr>
          <w:rFonts w:ascii="Times New Roman" w:hAnsi="Times New Roman" w:cs="Times New Roman"/>
        </w:rPr>
        <w:t xml:space="preserve"> ei</w:t>
      </w:r>
      <w:r w:rsidR="00D55402">
        <w:rPr>
          <w:rFonts w:ascii="Times New Roman" w:hAnsi="Times New Roman" w:cs="Times New Roman"/>
        </w:rPr>
        <w:t xml:space="preserve"> ole võimalik tulemuslikult kohaldada</w:t>
      </w:r>
      <w:r w:rsidR="00BF1E80">
        <w:rPr>
          <w:rFonts w:ascii="Times New Roman" w:hAnsi="Times New Roman" w:cs="Times New Roman"/>
        </w:rPr>
        <w:t xml:space="preserve">, </w:t>
      </w:r>
      <w:r w:rsidR="00DC59CE">
        <w:rPr>
          <w:rFonts w:ascii="Times New Roman" w:hAnsi="Times New Roman" w:cs="Times New Roman"/>
        </w:rPr>
        <w:t>ei saa VSS §-s 6</w:t>
      </w:r>
      <w:r w:rsidR="00DC59CE">
        <w:rPr>
          <w:rFonts w:ascii="Times New Roman" w:hAnsi="Times New Roman" w:cs="Times New Roman"/>
          <w:vertAlign w:val="superscript"/>
        </w:rPr>
        <w:t>8</w:t>
      </w:r>
      <w:r w:rsidR="00DC59CE">
        <w:rPr>
          <w:rFonts w:ascii="Times New Roman" w:hAnsi="Times New Roman" w:cs="Times New Roman"/>
        </w:rPr>
        <w:t xml:space="preserve"> sätestatud kõiki põgenemise ohu kriteeriumeid käsitleda võrdväärsetena. </w:t>
      </w:r>
      <w:r w:rsidR="00205E39">
        <w:rPr>
          <w:rFonts w:ascii="Times New Roman" w:hAnsi="Times New Roman" w:cs="Times New Roman"/>
        </w:rPr>
        <w:t xml:space="preserve">Uuesti sõnastatud </w:t>
      </w:r>
      <w:proofErr w:type="spellStart"/>
      <w:r w:rsidR="00205E39">
        <w:rPr>
          <w:rFonts w:ascii="Times New Roman" w:hAnsi="Times New Roman" w:cs="Times New Roman"/>
        </w:rPr>
        <w:t>tagasisaatmisdirektiivi</w:t>
      </w:r>
      <w:proofErr w:type="spellEnd"/>
      <w:r w:rsidR="00205E39">
        <w:rPr>
          <w:rFonts w:ascii="Times New Roman" w:hAnsi="Times New Roman" w:cs="Times New Roman"/>
        </w:rPr>
        <w:t xml:space="preserve"> eelnõu (doc 9620/1</w:t>
      </w:r>
      <w:r w:rsidR="00133F06">
        <w:rPr>
          <w:rFonts w:ascii="Times New Roman" w:hAnsi="Times New Roman" w:cs="Times New Roman"/>
        </w:rPr>
        <w:t>9</w:t>
      </w:r>
      <w:r w:rsidR="00205E39">
        <w:rPr>
          <w:rFonts w:ascii="Times New Roman" w:hAnsi="Times New Roman" w:cs="Times New Roman"/>
        </w:rPr>
        <w:t xml:space="preserve">), milles EL Nõukogu leppis </w:t>
      </w:r>
      <w:r w:rsidR="009C05A2">
        <w:rPr>
          <w:rFonts w:ascii="Times New Roman" w:hAnsi="Times New Roman" w:cs="Times New Roman"/>
        </w:rPr>
        <w:t xml:space="preserve">2019. aastal </w:t>
      </w:r>
      <w:r w:rsidR="00205E39">
        <w:rPr>
          <w:rFonts w:ascii="Times New Roman" w:hAnsi="Times New Roman" w:cs="Times New Roman"/>
        </w:rPr>
        <w:t xml:space="preserve">kokku üldises lähenemisviisis, </w:t>
      </w:r>
      <w:r w:rsidR="00DC59CE">
        <w:rPr>
          <w:rFonts w:ascii="Times New Roman" w:hAnsi="Times New Roman" w:cs="Times New Roman"/>
        </w:rPr>
        <w:t>sätestab</w:t>
      </w:r>
      <w:r w:rsidR="00205E39">
        <w:rPr>
          <w:rFonts w:ascii="Times New Roman" w:hAnsi="Times New Roman" w:cs="Times New Roman"/>
        </w:rPr>
        <w:t xml:space="preserve"> loetelu </w:t>
      </w:r>
      <w:r w:rsidR="009C05A2">
        <w:rPr>
          <w:rFonts w:ascii="Times New Roman" w:hAnsi="Times New Roman" w:cs="Times New Roman"/>
        </w:rPr>
        <w:t>objektiivsetest kriteeriumidest, mis annavad alus</w:t>
      </w:r>
      <w:r w:rsidR="00F61E3B">
        <w:rPr>
          <w:rFonts w:ascii="Times New Roman" w:hAnsi="Times New Roman" w:cs="Times New Roman"/>
        </w:rPr>
        <w:t>e</w:t>
      </w:r>
      <w:r w:rsidR="009C05A2">
        <w:rPr>
          <w:rFonts w:ascii="Times New Roman" w:hAnsi="Times New Roman" w:cs="Times New Roman"/>
        </w:rPr>
        <w:t xml:space="preserve"> arvata, et kolmanda riigi kodanik võib põgeneda</w:t>
      </w:r>
      <w:r w:rsidR="00B64B94">
        <w:rPr>
          <w:rFonts w:ascii="Times New Roman" w:hAnsi="Times New Roman" w:cs="Times New Roman"/>
        </w:rPr>
        <w:t xml:space="preserve">. Nende seast on välja toodud </w:t>
      </w:r>
      <w:r w:rsidR="009C05A2">
        <w:rPr>
          <w:rFonts w:ascii="Times New Roman" w:hAnsi="Times New Roman" w:cs="Times New Roman"/>
        </w:rPr>
        <w:t>kriteeriumid</w:t>
      </w:r>
      <w:r w:rsidR="00DC59CE">
        <w:rPr>
          <w:rFonts w:ascii="Times New Roman" w:hAnsi="Times New Roman" w:cs="Times New Roman"/>
        </w:rPr>
        <w:t xml:space="preserve">, mille puhul põgenemise ohu olemasolu </w:t>
      </w:r>
      <w:r w:rsidR="00133F06" w:rsidRPr="001A17C4">
        <w:rPr>
          <w:rFonts w:ascii="Times New Roman" w:hAnsi="Times New Roman" w:cs="Times New Roman"/>
        </w:rPr>
        <w:t>eelda</w:t>
      </w:r>
      <w:r w:rsidR="00DC59CE" w:rsidRPr="001A17C4">
        <w:rPr>
          <w:rFonts w:ascii="Times New Roman" w:hAnsi="Times New Roman" w:cs="Times New Roman"/>
        </w:rPr>
        <w:t>takse</w:t>
      </w:r>
      <w:r w:rsidR="009C05A2" w:rsidRPr="001A17C4">
        <w:rPr>
          <w:rFonts w:ascii="Times New Roman" w:hAnsi="Times New Roman" w:cs="Times New Roman"/>
        </w:rPr>
        <w:t>, kui ei ole tõendatud teisiti (art 6 lg 2)</w:t>
      </w:r>
      <w:r w:rsidR="00133F06" w:rsidRPr="001A17C4">
        <w:rPr>
          <w:rFonts w:ascii="Times New Roman" w:hAnsi="Times New Roman" w:cs="Times New Roman"/>
        </w:rPr>
        <w:t xml:space="preserve">. Analoogselt </w:t>
      </w:r>
      <w:r w:rsidR="00750663" w:rsidRPr="001A17C4">
        <w:rPr>
          <w:rFonts w:ascii="Times New Roman" w:hAnsi="Times New Roman" w:cs="Times New Roman"/>
        </w:rPr>
        <w:t xml:space="preserve"> sätestatakse VRKS-s</w:t>
      </w:r>
      <w:r w:rsidR="00446C90">
        <w:rPr>
          <w:rFonts w:ascii="Times New Roman" w:hAnsi="Times New Roman" w:cs="Times New Roman"/>
        </w:rPr>
        <w:t xml:space="preserve"> ja VSS-s põgenemisohu eeldus välismaalaste puhul, kellele pole antud õigust riiki siseneda. </w:t>
      </w:r>
    </w:p>
    <w:p w14:paraId="250CEC4F" w14:textId="6D7BD890" w:rsidR="007534CD" w:rsidRPr="002A0DC7" w:rsidRDefault="002D32B5" w:rsidP="002A0DC7">
      <w:pPr>
        <w:spacing w:after="0" w:line="240" w:lineRule="auto"/>
        <w:rPr>
          <w:rFonts w:ascii="Times New Roman" w:hAnsi="Times New Roman" w:cs="Times New Roman"/>
          <w:b/>
          <w:bCs/>
        </w:rPr>
      </w:pPr>
      <w:r w:rsidRPr="002A0DC7">
        <w:rPr>
          <w:rFonts w:ascii="Times New Roman" w:hAnsi="Times New Roman" w:cs="Times New Roman"/>
          <w:b/>
          <w:bCs/>
        </w:rPr>
        <w:br w:type="page"/>
      </w:r>
      <w:r w:rsidR="00FA1C67" w:rsidRPr="002A0DC7">
        <w:rPr>
          <w:rFonts w:ascii="Times New Roman" w:hAnsi="Times New Roman" w:cs="Times New Roman"/>
          <w:b/>
          <w:bCs/>
        </w:rPr>
        <w:lastRenderedPageBreak/>
        <w:t>Eelnõuga tehtavad muudatused</w:t>
      </w:r>
    </w:p>
    <w:p w14:paraId="125E0EFC" w14:textId="4B7575E3" w:rsidR="00753BEE" w:rsidRPr="00753BEE" w:rsidRDefault="00753BEE" w:rsidP="000B6A3A">
      <w:pPr>
        <w:spacing w:after="0" w:line="240" w:lineRule="auto"/>
        <w:jc w:val="both"/>
        <w:rPr>
          <w:rFonts w:ascii="Times New Roman" w:hAnsi="Times New Roman" w:cs="Times New Roman"/>
        </w:rPr>
      </w:pPr>
    </w:p>
    <w:p w14:paraId="559FEE22" w14:textId="7E076C73" w:rsidR="00C840CF" w:rsidRPr="00C840CF" w:rsidRDefault="00C840CF" w:rsidP="000B6A3A">
      <w:pPr>
        <w:spacing w:after="0" w:line="240" w:lineRule="auto"/>
        <w:jc w:val="both"/>
        <w:rPr>
          <w:rFonts w:ascii="Times New Roman" w:hAnsi="Times New Roman" w:cs="Times New Roman"/>
          <w:b/>
          <w:bCs/>
        </w:rPr>
      </w:pPr>
      <w:r>
        <w:rPr>
          <w:rFonts w:ascii="Times New Roman" w:hAnsi="Times New Roman" w:cs="Times New Roman"/>
          <w:b/>
          <w:bCs/>
        </w:rPr>
        <w:t xml:space="preserve">VRKS </w:t>
      </w:r>
      <w:r w:rsidRPr="00C840CF">
        <w:rPr>
          <w:rFonts w:ascii="Times New Roman" w:hAnsi="Times New Roman" w:cs="Times New Roman"/>
          <w:b/>
          <w:bCs/>
        </w:rPr>
        <w:t>§ 36</w:t>
      </w:r>
      <w:r w:rsidRPr="00C840CF">
        <w:rPr>
          <w:rFonts w:ascii="Times New Roman" w:hAnsi="Times New Roman" w:cs="Times New Roman"/>
          <w:b/>
          <w:bCs/>
          <w:vertAlign w:val="superscript"/>
        </w:rPr>
        <w:t>1</w:t>
      </w:r>
      <w:r w:rsidRPr="00C840CF">
        <w:rPr>
          <w:rFonts w:ascii="Times New Roman" w:hAnsi="Times New Roman" w:cs="Times New Roman"/>
          <w:b/>
          <w:bCs/>
        </w:rPr>
        <w:t xml:space="preserve">. </w:t>
      </w:r>
      <w:r w:rsidR="00D3499E">
        <w:rPr>
          <w:rFonts w:ascii="Times New Roman" w:hAnsi="Times New Roman" w:cs="Times New Roman"/>
          <w:b/>
          <w:bCs/>
        </w:rPr>
        <w:t>Kinnipidamise alused</w:t>
      </w:r>
    </w:p>
    <w:p w14:paraId="737F6A70" w14:textId="77777777" w:rsidR="00C840CF" w:rsidRPr="00C840CF" w:rsidRDefault="00C840CF" w:rsidP="000B6A3A">
      <w:pPr>
        <w:spacing w:after="0" w:line="240" w:lineRule="auto"/>
        <w:jc w:val="both"/>
        <w:rPr>
          <w:rFonts w:ascii="Times New Roman" w:hAnsi="Times New Roman" w:cs="Times New Roman"/>
          <w:b/>
          <w:bCs/>
        </w:rPr>
      </w:pPr>
    </w:p>
    <w:p w14:paraId="76A1D15B" w14:textId="195DCF79" w:rsidR="00D3499E" w:rsidRPr="00D3618C" w:rsidRDefault="00D3499E" w:rsidP="00D3618C">
      <w:pPr>
        <w:pStyle w:val="Loendilik"/>
        <w:numPr>
          <w:ilvl w:val="2"/>
          <w:numId w:val="8"/>
        </w:numPr>
        <w:spacing w:after="0" w:line="240" w:lineRule="auto"/>
        <w:jc w:val="both"/>
        <w:rPr>
          <w:rFonts w:ascii="Times New Roman" w:hAnsi="Times New Roman" w:cs="Times New Roman"/>
        </w:rPr>
      </w:pPr>
      <w:r w:rsidRPr="00D3618C">
        <w:rPr>
          <w:rFonts w:ascii="Times New Roman" w:hAnsi="Times New Roman" w:cs="Times New Roman"/>
        </w:rPr>
        <w:t>Rahvusvahelise kaitse taotlejat võib kinni pidada käesoleva paragrahvi lõikes 2 sätestatud alusel, kui käesolevas seaduses sätestatud järelevalvemeetmeid ei ole võimalik tõhusalt kohaldada. Kinnipidamine peab olema kooskõlas proportsionaalsuse põhimõttega ning kinnipidamisel peab arvestama igal üksikjuhtumil rahvusvahelise kaitse taotlejaga seotud olulisi asjaolusid.</w:t>
      </w:r>
    </w:p>
    <w:p w14:paraId="3298F111" w14:textId="77777777" w:rsidR="00C840CF" w:rsidRPr="00C840CF" w:rsidRDefault="00C840CF" w:rsidP="000B6A3A">
      <w:pPr>
        <w:spacing w:after="0" w:line="240" w:lineRule="auto"/>
        <w:jc w:val="both"/>
        <w:rPr>
          <w:rFonts w:ascii="Times New Roman" w:hAnsi="Times New Roman" w:cs="Times New Roman"/>
        </w:rPr>
      </w:pPr>
    </w:p>
    <w:p w14:paraId="52FD1226" w14:textId="2ABBE1AF" w:rsidR="00DE6044" w:rsidRPr="00DE6044" w:rsidRDefault="00C840CF" w:rsidP="00DE6044">
      <w:pPr>
        <w:pStyle w:val="Loendilik"/>
        <w:numPr>
          <w:ilvl w:val="2"/>
          <w:numId w:val="8"/>
        </w:numPr>
        <w:spacing w:after="0" w:line="240" w:lineRule="auto"/>
        <w:jc w:val="both"/>
        <w:rPr>
          <w:rFonts w:ascii="Times New Roman" w:hAnsi="Times New Roman" w:cs="Times New Roman"/>
        </w:rPr>
      </w:pPr>
      <w:r w:rsidRPr="00D3618C">
        <w:rPr>
          <w:rFonts w:ascii="Times New Roman" w:hAnsi="Times New Roman" w:cs="Times New Roman"/>
        </w:rPr>
        <w:t xml:space="preserve">Rahvusvahelise kaitse taotlejat võib </w:t>
      </w:r>
      <w:r w:rsidR="00D3499E" w:rsidRPr="00D3618C">
        <w:rPr>
          <w:rFonts w:ascii="Times New Roman" w:hAnsi="Times New Roman" w:cs="Times New Roman"/>
          <w:strike/>
        </w:rPr>
        <w:t>vältimatu vajaduse korral</w:t>
      </w:r>
      <w:r w:rsidR="00D3499E" w:rsidRPr="00D3618C">
        <w:rPr>
          <w:rFonts w:ascii="Times New Roman" w:hAnsi="Times New Roman" w:cs="Times New Roman"/>
        </w:rPr>
        <w:t xml:space="preserve"> </w:t>
      </w:r>
      <w:r w:rsidRPr="00D3618C">
        <w:rPr>
          <w:rFonts w:ascii="Times New Roman" w:hAnsi="Times New Roman" w:cs="Times New Roman"/>
        </w:rPr>
        <w:t>kinni pidada järgmistel alustel:</w:t>
      </w:r>
      <w:r w:rsidR="00DE6044">
        <w:rPr>
          <w:rFonts w:ascii="Times New Roman" w:hAnsi="Times New Roman" w:cs="Times New Roman"/>
        </w:rPr>
        <w:t xml:space="preserve"> </w:t>
      </w:r>
    </w:p>
    <w:p w14:paraId="5404CC0D" w14:textId="5714E377" w:rsidR="00DE6044" w:rsidRDefault="00C840CF" w:rsidP="00DE6044">
      <w:pPr>
        <w:pStyle w:val="Loendilik"/>
        <w:numPr>
          <w:ilvl w:val="0"/>
          <w:numId w:val="19"/>
        </w:numPr>
        <w:spacing w:after="0" w:line="240" w:lineRule="auto"/>
        <w:jc w:val="both"/>
        <w:rPr>
          <w:rFonts w:ascii="Times New Roman" w:hAnsi="Times New Roman" w:cs="Times New Roman"/>
        </w:rPr>
      </w:pPr>
      <w:r w:rsidRPr="00DE6044">
        <w:rPr>
          <w:rFonts w:ascii="Times New Roman" w:hAnsi="Times New Roman" w:cs="Times New Roman"/>
        </w:rPr>
        <w:t>isiku tuvastamine või isikusamasuse kontrollimine;</w:t>
      </w:r>
    </w:p>
    <w:p w14:paraId="0FF533B8" w14:textId="77777777" w:rsidR="00DE6044" w:rsidRDefault="00C840CF" w:rsidP="00DE6044">
      <w:pPr>
        <w:pStyle w:val="Loendilik"/>
        <w:numPr>
          <w:ilvl w:val="0"/>
          <w:numId w:val="19"/>
        </w:numPr>
        <w:spacing w:after="0" w:line="240" w:lineRule="auto"/>
        <w:jc w:val="both"/>
        <w:rPr>
          <w:rFonts w:ascii="Times New Roman" w:hAnsi="Times New Roman" w:cs="Times New Roman"/>
        </w:rPr>
      </w:pPr>
      <w:r w:rsidRPr="00DE6044">
        <w:rPr>
          <w:rFonts w:ascii="Times New Roman" w:hAnsi="Times New Roman" w:cs="Times New Roman"/>
        </w:rPr>
        <w:t>isiku kodakondsuse kontrollimine või väljaselgitamine;</w:t>
      </w:r>
    </w:p>
    <w:p w14:paraId="3F8A6090" w14:textId="77777777" w:rsidR="00DE6044" w:rsidRDefault="00FB158C" w:rsidP="00DE6044">
      <w:pPr>
        <w:pStyle w:val="Loendilik"/>
        <w:numPr>
          <w:ilvl w:val="0"/>
          <w:numId w:val="19"/>
        </w:numPr>
        <w:spacing w:after="0" w:line="240" w:lineRule="auto"/>
        <w:jc w:val="both"/>
        <w:rPr>
          <w:rFonts w:ascii="Times New Roman" w:hAnsi="Times New Roman" w:cs="Times New Roman"/>
        </w:rPr>
      </w:pPr>
      <w:r w:rsidRPr="00DE6044">
        <w:rPr>
          <w:rFonts w:ascii="Times New Roman" w:hAnsi="Times New Roman" w:cs="Times New Roman"/>
          <w:strike/>
        </w:rPr>
        <w:t>isiku riiki saabumise ja riigis viibimise õiguslike aluste kontrollimine</w:t>
      </w:r>
      <w:r w:rsidRPr="00DE6044">
        <w:rPr>
          <w:rFonts w:ascii="Times New Roman" w:hAnsi="Times New Roman" w:cs="Times New Roman"/>
        </w:rPr>
        <w:t xml:space="preserve"> </w:t>
      </w:r>
      <w:r w:rsidR="00C840CF" w:rsidRPr="00DE6044">
        <w:rPr>
          <w:rFonts w:ascii="Times New Roman" w:hAnsi="Times New Roman" w:cs="Times New Roman"/>
        </w:rPr>
        <w:t>kui ta ei ole täitnud kindlaksmääratud kohas elamise kohustust ja endiselt on olemas põgenemise oht;</w:t>
      </w:r>
    </w:p>
    <w:p w14:paraId="5F9A4D7F" w14:textId="77777777" w:rsidR="00DE6044" w:rsidRDefault="00C840CF" w:rsidP="00DE6044">
      <w:pPr>
        <w:pStyle w:val="Loendilik"/>
        <w:numPr>
          <w:ilvl w:val="0"/>
          <w:numId w:val="19"/>
        </w:numPr>
        <w:spacing w:after="0" w:line="240" w:lineRule="auto"/>
        <w:jc w:val="both"/>
        <w:rPr>
          <w:rFonts w:ascii="Times New Roman" w:hAnsi="Times New Roman" w:cs="Times New Roman"/>
        </w:rPr>
      </w:pPr>
      <w:r w:rsidRPr="00DE6044">
        <w:rPr>
          <w:rFonts w:ascii="Times New Roman" w:hAnsi="Times New Roman" w:cs="Times New Roman"/>
        </w:rPr>
        <w:t xml:space="preserve">rahvusvahelise kaitse taotluse </w:t>
      </w:r>
      <w:r w:rsidR="00FB158C" w:rsidRPr="00DE6044">
        <w:rPr>
          <w:rFonts w:ascii="Times New Roman" w:hAnsi="Times New Roman" w:cs="Times New Roman"/>
          <w:strike/>
        </w:rPr>
        <w:t>menetlemisel</w:t>
      </w:r>
      <w:r w:rsidR="00FB158C" w:rsidRPr="00DE6044">
        <w:rPr>
          <w:rFonts w:ascii="Times New Roman" w:hAnsi="Times New Roman" w:cs="Times New Roman"/>
        </w:rPr>
        <w:t xml:space="preserve"> </w:t>
      </w:r>
      <w:r w:rsidR="00FB158C" w:rsidRPr="00DE6044">
        <w:rPr>
          <w:rFonts w:ascii="Times New Roman" w:hAnsi="Times New Roman" w:cs="Times New Roman"/>
          <w:strike/>
        </w:rPr>
        <w:t>tähtsust omavate</w:t>
      </w:r>
      <w:r w:rsidR="00FB158C" w:rsidRPr="00DE6044">
        <w:rPr>
          <w:rFonts w:ascii="Times New Roman" w:hAnsi="Times New Roman" w:cs="Times New Roman"/>
        </w:rPr>
        <w:t xml:space="preserve"> </w:t>
      </w:r>
      <w:r w:rsidR="000727F4" w:rsidRPr="00DE6044">
        <w:rPr>
          <w:rFonts w:ascii="Times New Roman" w:hAnsi="Times New Roman" w:cs="Times New Roman"/>
          <w:u w:val="single"/>
        </w:rPr>
        <w:t>aluseks olevate</w:t>
      </w:r>
      <w:r w:rsidR="000727F4" w:rsidRPr="00DE6044">
        <w:rPr>
          <w:rFonts w:ascii="Times New Roman" w:hAnsi="Times New Roman" w:cs="Times New Roman"/>
        </w:rPr>
        <w:t xml:space="preserve"> </w:t>
      </w:r>
      <w:r w:rsidRPr="00DE6044">
        <w:rPr>
          <w:rFonts w:ascii="Times New Roman" w:hAnsi="Times New Roman" w:cs="Times New Roman"/>
        </w:rPr>
        <w:t>asjaolude väljaselgitamine, eelkõige juhul, kui on olemas põgenemise oht;</w:t>
      </w:r>
    </w:p>
    <w:p w14:paraId="7B2D1CD8" w14:textId="77777777" w:rsidR="00DE6044" w:rsidRDefault="00C840CF" w:rsidP="00DE6044">
      <w:pPr>
        <w:pStyle w:val="Loendilik"/>
        <w:numPr>
          <w:ilvl w:val="0"/>
          <w:numId w:val="19"/>
        </w:numPr>
        <w:spacing w:after="0" w:line="240" w:lineRule="auto"/>
        <w:jc w:val="both"/>
        <w:rPr>
          <w:rFonts w:ascii="Times New Roman" w:hAnsi="Times New Roman" w:cs="Times New Roman"/>
        </w:rPr>
      </w:pPr>
      <w:r w:rsidRPr="00DE6044">
        <w:rPr>
          <w:rFonts w:ascii="Times New Roman" w:hAnsi="Times New Roman" w:cs="Times New Roman"/>
        </w:rPr>
        <w:t xml:space="preserve">kui välismaalane on </w:t>
      </w:r>
      <w:r w:rsidRPr="00DE6044">
        <w:rPr>
          <w:rFonts w:ascii="Times New Roman" w:hAnsi="Times New Roman" w:cs="Times New Roman"/>
          <w:strike/>
        </w:rPr>
        <w:t>Eestist lahkuma kohustamise</w:t>
      </w:r>
      <w:r w:rsidRPr="00DE6044">
        <w:rPr>
          <w:rFonts w:ascii="Times New Roman" w:hAnsi="Times New Roman" w:cs="Times New Roman"/>
        </w:rPr>
        <w:t xml:space="preserve"> </w:t>
      </w:r>
      <w:r w:rsidR="000727F4" w:rsidRPr="00DE6044">
        <w:rPr>
          <w:rFonts w:ascii="Times New Roman" w:hAnsi="Times New Roman" w:cs="Times New Roman"/>
          <w:u w:val="single"/>
        </w:rPr>
        <w:t>väljasõidukohustuse</w:t>
      </w:r>
      <w:r w:rsidR="000727F4" w:rsidRPr="00DE6044">
        <w:rPr>
          <w:rFonts w:ascii="Times New Roman" w:hAnsi="Times New Roman" w:cs="Times New Roman"/>
        </w:rPr>
        <w:t xml:space="preserve"> </w:t>
      </w:r>
      <w:r w:rsidRPr="00DE6044">
        <w:rPr>
          <w:rFonts w:ascii="Times New Roman" w:hAnsi="Times New Roman" w:cs="Times New Roman"/>
        </w:rPr>
        <w:t xml:space="preserve">menetluses kinni peetud ja on põhjendatud alus arvata, et isik on esitanud rahvusvahelise kaitse taotluse </w:t>
      </w:r>
      <w:r w:rsidRPr="00DE6044">
        <w:rPr>
          <w:rFonts w:ascii="Times New Roman" w:hAnsi="Times New Roman" w:cs="Times New Roman"/>
          <w:strike/>
        </w:rPr>
        <w:t>lahkumiskohustuse täitmise</w:t>
      </w:r>
      <w:r w:rsidRPr="00DE6044">
        <w:rPr>
          <w:rFonts w:ascii="Times New Roman" w:hAnsi="Times New Roman" w:cs="Times New Roman"/>
        </w:rPr>
        <w:t xml:space="preserve"> </w:t>
      </w:r>
      <w:r w:rsidR="004B77A0" w:rsidRPr="00DE6044">
        <w:rPr>
          <w:rFonts w:ascii="Times New Roman" w:hAnsi="Times New Roman" w:cs="Times New Roman"/>
          <w:u w:val="single"/>
        </w:rPr>
        <w:t xml:space="preserve">väljasõidukohustuse </w:t>
      </w:r>
      <w:r w:rsidRPr="00DE6044">
        <w:rPr>
          <w:rFonts w:ascii="Times New Roman" w:hAnsi="Times New Roman" w:cs="Times New Roman"/>
        </w:rPr>
        <w:t xml:space="preserve">edasilükkamiseks või </w:t>
      </w:r>
      <w:r w:rsidRPr="00DE6044">
        <w:rPr>
          <w:rFonts w:ascii="Times New Roman" w:hAnsi="Times New Roman" w:cs="Times New Roman"/>
          <w:strike/>
        </w:rPr>
        <w:t>väljasaatmise vältimiseks</w:t>
      </w:r>
      <w:r w:rsidR="004B77A0" w:rsidRPr="00DE6044">
        <w:rPr>
          <w:rFonts w:ascii="Times New Roman" w:hAnsi="Times New Roman" w:cs="Times New Roman"/>
        </w:rPr>
        <w:t xml:space="preserve"> täideviimiseks</w:t>
      </w:r>
      <w:r w:rsidRPr="00DE6044">
        <w:rPr>
          <w:rFonts w:ascii="Times New Roman" w:hAnsi="Times New Roman" w:cs="Times New Roman"/>
        </w:rPr>
        <w:t>;</w:t>
      </w:r>
    </w:p>
    <w:p w14:paraId="2DC39645" w14:textId="77777777" w:rsidR="00DE6044" w:rsidRDefault="00C840CF" w:rsidP="00DE6044">
      <w:pPr>
        <w:pStyle w:val="Loendilik"/>
        <w:numPr>
          <w:ilvl w:val="0"/>
          <w:numId w:val="19"/>
        </w:numPr>
        <w:spacing w:after="0" w:line="240" w:lineRule="auto"/>
        <w:jc w:val="both"/>
        <w:rPr>
          <w:rFonts w:ascii="Times New Roman" w:hAnsi="Times New Roman" w:cs="Times New Roman"/>
        </w:rPr>
      </w:pPr>
      <w:r w:rsidRPr="00DE6044">
        <w:rPr>
          <w:rFonts w:ascii="Times New Roman" w:hAnsi="Times New Roman" w:cs="Times New Roman"/>
          <w:strike/>
        </w:rPr>
        <w:t>riigi julgeoleku või avaliku korra</w:t>
      </w:r>
      <w:r w:rsidRPr="00DE6044">
        <w:rPr>
          <w:rFonts w:ascii="Times New Roman" w:hAnsi="Times New Roman" w:cs="Times New Roman"/>
        </w:rPr>
        <w:t xml:space="preserve"> </w:t>
      </w:r>
      <w:r w:rsidRPr="00DE6044">
        <w:rPr>
          <w:rFonts w:ascii="Times New Roman" w:hAnsi="Times New Roman" w:cs="Times New Roman"/>
          <w:strike/>
        </w:rPr>
        <w:t>kaitsmine</w:t>
      </w:r>
      <w:r w:rsidR="001076E2" w:rsidRPr="00DE6044">
        <w:rPr>
          <w:rFonts w:ascii="Times New Roman" w:hAnsi="Times New Roman" w:cs="Times New Roman"/>
          <w:strike/>
        </w:rPr>
        <w:t xml:space="preserve"> </w:t>
      </w:r>
      <w:r w:rsidR="001076E2" w:rsidRPr="00DE6044">
        <w:rPr>
          <w:rFonts w:ascii="Times New Roman" w:hAnsi="Times New Roman" w:cs="Times New Roman"/>
          <w:u w:val="single"/>
        </w:rPr>
        <w:t>avaliku korra või riigi julgeoleku tagami</w:t>
      </w:r>
      <w:r w:rsidR="00312F97" w:rsidRPr="00DE6044">
        <w:rPr>
          <w:rFonts w:ascii="Times New Roman" w:hAnsi="Times New Roman" w:cs="Times New Roman"/>
          <w:u w:val="single"/>
        </w:rPr>
        <w:t>ne</w:t>
      </w:r>
      <w:r w:rsidRPr="00DE6044">
        <w:rPr>
          <w:rFonts w:ascii="Times New Roman" w:hAnsi="Times New Roman" w:cs="Times New Roman"/>
        </w:rPr>
        <w:t>;</w:t>
      </w:r>
    </w:p>
    <w:p w14:paraId="3A222657" w14:textId="77777777" w:rsidR="00DE6044" w:rsidRDefault="00C840CF" w:rsidP="00DE6044">
      <w:pPr>
        <w:pStyle w:val="Loendilik"/>
        <w:numPr>
          <w:ilvl w:val="0"/>
          <w:numId w:val="19"/>
        </w:numPr>
        <w:spacing w:after="0" w:line="240" w:lineRule="auto"/>
        <w:jc w:val="both"/>
        <w:rPr>
          <w:rFonts w:ascii="Times New Roman" w:hAnsi="Times New Roman" w:cs="Times New Roman"/>
        </w:rPr>
      </w:pPr>
      <w:r w:rsidRPr="00DE6044">
        <w:rPr>
          <w:rFonts w:ascii="Times New Roman" w:hAnsi="Times New Roman" w:cs="Times New Roman"/>
        </w:rPr>
        <w:t>isiku üleandmine</w:t>
      </w:r>
      <w:r w:rsidR="00303779" w:rsidRPr="00DE6044">
        <w:rPr>
          <w:rFonts w:ascii="Times New Roman" w:hAnsi="Times New Roman" w:cs="Times New Roman"/>
        </w:rPr>
        <w:t xml:space="preserve"> Euroopa Parlamendi ja nõukogu</w:t>
      </w:r>
      <w:r w:rsidRPr="00DE6044">
        <w:rPr>
          <w:rFonts w:ascii="Times New Roman" w:hAnsi="Times New Roman" w:cs="Times New Roman"/>
        </w:rPr>
        <w:t xml:space="preserve"> määruses (EL) 2024/1351 sätestatud korras, kui on olemas põgenemise oht või kui kinnipidamine on vajalik </w:t>
      </w:r>
      <w:r w:rsidRPr="00DE6044">
        <w:rPr>
          <w:rFonts w:ascii="Times New Roman" w:hAnsi="Times New Roman" w:cs="Times New Roman"/>
          <w:strike/>
        </w:rPr>
        <w:t>riigi julgeoleku või avaliku korra kaitsmiseks</w:t>
      </w:r>
      <w:r w:rsidR="001076E2" w:rsidRPr="00DE6044">
        <w:rPr>
          <w:rFonts w:ascii="Times New Roman" w:hAnsi="Times New Roman" w:cs="Times New Roman"/>
        </w:rPr>
        <w:t xml:space="preserve"> </w:t>
      </w:r>
      <w:r w:rsidR="001076E2" w:rsidRPr="00DE6044">
        <w:rPr>
          <w:rFonts w:ascii="Times New Roman" w:hAnsi="Times New Roman" w:cs="Times New Roman"/>
          <w:u w:val="single"/>
        </w:rPr>
        <w:t>avaliku korra või riigi julgeoleku tagamiseks</w:t>
      </w:r>
      <w:r w:rsidRPr="00DE6044">
        <w:rPr>
          <w:rFonts w:ascii="Times New Roman" w:hAnsi="Times New Roman" w:cs="Times New Roman"/>
        </w:rPr>
        <w:t>;</w:t>
      </w:r>
    </w:p>
    <w:p w14:paraId="06BA34C4" w14:textId="4C7B8821" w:rsidR="00D3618C" w:rsidRPr="00DE6044" w:rsidRDefault="00C840CF" w:rsidP="00DE6044">
      <w:pPr>
        <w:pStyle w:val="Loendilik"/>
        <w:numPr>
          <w:ilvl w:val="0"/>
          <w:numId w:val="19"/>
        </w:numPr>
        <w:spacing w:after="0" w:line="240" w:lineRule="auto"/>
        <w:jc w:val="both"/>
        <w:rPr>
          <w:rFonts w:ascii="Times New Roman" w:hAnsi="Times New Roman" w:cs="Times New Roman"/>
        </w:rPr>
      </w:pPr>
      <w:r w:rsidRPr="00DE6044">
        <w:rPr>
          <w:rFonts w:ascii="Times New Roman" w:hAnsi="Times New Roman" w:cs="Times New Roman"/>
          <w:u w:val="single"/>
        </w:rPr>
        <w:t>selleks, et otsustada piirimenetluse raames kooskõlas</w:t>
      </w:r>
      <w:r w:rsidR="00303779" w:rsidRPr="00DE6044">
        <w:rPr>
          <w:rFonts w:ascii="Times New Roman" w:hAnsi="Times New Roman" w:cs="Times New Roman"/>
          <w:u w:val="single"/>
        </w:rPr>
        <w:t xml:space="preserve"> Euroopa Parlamendi ja nõukogu</w:t>
      </w:r>
      <w:r w:rsidRPr="00DE6044">
        <w:rPr>
          <w:rFonts w:ascii="Times New Roman" w:hAnsi="Times New Roman" w:cs="Times New Roman"/>
          <w:u w:val="single"/>
        </w:rPr>
        <w:t xml:space="preserve"> määruse (EL) 2024/1348 artikliga 43 taotleja õiguse üle siseneda Eesti territooriumile</w:t>
      </w:r>
      <w:r w:rsidRPr="00DE6044">
        <w:rPr>
          <w:rFonts w:ascii="Times New Roman" w:hAnsi="Times New Roman" w:cs="Times New Roman"/>
        </w:rPr>
        <w:t>.</w:t>
      </w:r>
    </w:p>
    <w:p w14:paraId="0D2FB984" w14:textId="77777777" w:rsidR="00D3618C" w:rsidRDefault="00D3618C" w:rsidP="00D3618C">
      <w:pPr>
        <w:pStyle w:val="Loendilik"/>
        <w:spacing w:after="0" w:line="240" w:lineRule="auto"/>
        <w:ind w:left="785"/>
        <w:jc w:val="both"/>
        <w:rPr>
          <w:rFonts w:ascii="Times New Roman" w:hAnsi="Times New Roman" w:cs="Times New Roman"/>
        </w:rPr>
      </w:pPr>
    </w:p>
    <w:p w14:paraId="1BCEF35D" w14:textId="19875AF2" w:rsidR="001A17C4" w:rsidRPr="00D3618C" w:rsidRDefault="0023752E" w:rsidP="00D3618C">
      <w:pPr>
        <w:pStyle w:val="Loendilik"/>
        <w:numPr>
          <w:ilvl w:val="0"/>
          <w:numId w:val="16"/>
        </w:numPr>
        <w:spacing w:after="0" w:line="240" w:lineRule="auto"/>
        <w:jc w:val="both"/>
        <w:rPr>
          <w:rFonts w:ascii="Times New Roman" w:hAnsi="Times New Roman" w:cs="Times New Roman"/>
        </w:rPr>
      </w:pPr>
      <w:r w:rsidRPr="00D3618C">
        <w:rPr>
          <w:rFonts w:ascii="Times New Roman" w:hAnsi="Times New Roman" w:cs="Times New Roman"/>
        </w:rPr>
        <w:t xml:space="preserve">Käesolevas paragrahvis nimetatud </w:t>
      </w:r>
      <w:r w:rsidR="00BA4D53" w:rsidRPr="00D3618C">
        <w:rPr>
          <w:rFonts w:ascii="Times New Roman" w:hAnsi="Times New Roman" w:cs="Times New Roman"/>
        </w:rPr>
        <w:t xml:space="preserve">põgenemise ohuna </w:t>
      </w:r>
      <w:r w:rsidRPr="00D3618C">
        <w:rPr>
          <w:rFonts w:ascii="Times New Roman" w:hAnsi="Times New Roman" w:cs="Times New Roman"/>
        </w:rPr>
        <w:t>käsitatakse seda, kui esineb väljasõidukohustuse ja sissesõidukeelu seaduse §-s 6</w:t>
      </w:r>
      <w:r w:rsidRPr="00D3618C">
        <w:rPr>
          <w:rFonts w:ascii="Times New Roman" w:hAnsi="Times New Roman" w:cs="Times New Roman"/>
          <w:vertAlign w:val="superscript"/>
        </w:rPr>
        <w:t>8</w:t>
      </w:r>
      <w:r w:rsidRPr="00D3618C">
        <w:rPr>
          <w:rFonts w:ascii="Times New Roman" w:hAnsi="Times New Roman" w:cs="Times New Roman"/>
        </w:rPr>
        <w:t xml:space="preserve"> nimetatud asjaolu</w:t>
      </w:r>
      <w:r w:rsidR="00FB158C" w:rsidRPr="00D3618C">
        <w:rPr>
          <w:rFonts w:ascii="Times New Roman" w:hAnsi="Times New Roman" w:cs="Times New Roman"/>
        </w:rPr>
        <w:t xml:space="preserve"> </w:t>
      </w:r>
      <w:r w:rsidR="00FB158C" w:rsidRPr="00D3618C">
        <w:rPr>
          <w:rFonts w:ascii="Times New Roman" w:hAnsi="Times New Roman" w:cs="Times New Roman"/>
          <w:strike/>
        </w:rPr>
        <w:t>või isik on loata lahkunud teisest Euroopa Liidu liikmesriigist</w:t>
      </w:r>
      <w:r w:rsidR="00B34DAF" w:rsidRPr="00D3618C">
        <w:rPr>
          <w:rFonts w:ascii="Times New Roman" w:hAnsi="Times New Roman" w:cs="Times New Roman"/>
        </w:rPr>
        <w:t>.</w:t>
      </w:r>
    </w:p>
    <w:p w14:paraId="587A28BA" w14:textId="77777777" w:rsidR="001A17C4" w:rsidRDefault="001A17C4" w:rsidP="001A17C4">
      <w:pPr>
        <w:pStyle w:val="Loendilik"/>
        <w:spacing w:after="0" w:line="240" w:lineRule="auto"/>
        <w:ind w:left="360"/>
        <w:jc w:val="both"/>
        <w:rPr>
          <w:rFonts w:ascii="Times New Roman" w:hAnsi="Times New Roman" w:cs="Times New Roman"/>
        </w:rPr>
      </w:pPr>
    </w:p>
    <w:p w14:paraId="3F5087ED" w14:textId="670A93A4" w:rsidR="00F93B8D" w:rsidRDefault="00AB6A64" w:rsidP="00D3618C">
      <w:pPr>
        <w:pStyle w:val="Loendilik"/>
        <w:numPr>
          <w:ilvl w:val="0"/>
          <w:numId w:val="16"/>
        </w:numPr>
        <w:spacing w:after="0" w:line="240" w:lineRule="auto"/>
        <w:jc w:val="both"/>
        <w:rPr>
          <w:rFonts w:ascii="Times New Roman" w:hAnsi="Times New Roman" w:cs="Times New Roman"/>
        </w:rPr>
      </w:pPr>
      <w:r w:rsidRPr="00D3618C">
        <w:rPr>
          <w:rFonts w:ascii="Times New Roman" w:hAnsi="Times New Roman" w:cs="Times New Roman"/>
          <w:u w:val="single"/>
        </w:rPr>
        <w:t>Eeldatakse r</w:t>
      </w:r>
      <w:r w:rsidR="00F93B8D" w:rsidRPr="00D3618C">
        <w:rPr>
          <w:rFonts w:ascii="Times New Roman" w:hAnsi="Times New Roman" w:cs="Times New Roman"/>
          <w:u w:val="single"/>
        </w:rPr>
        <w:t>ahvusvahelise kaitse taotleja põgenemise oh</w:t>
      </w:r>
      <w:r w:rsidR="00414A32" w:rsidRPr="00D3618C">
        <w:rPr>
          <w:rFonts w:ascii="Times New Roman" w:hAnsi="Times New Roman" w:cs="Times New Roman"/>
          <w:u w:val="single"/>
        </w:rPr>
        <w:t>u olemasolu</w:t>
      </w:r>
      <w:r w:rsidR="00F93B8D" w:rsidRPr="00D3618C">
        <w:rPr>
          <w:rFonts w:ascii="Times New Roman" w:hAnsi="Times New Roman" w:cs="Times New Roman"/>
          <w:u w:val="single"/>
        </w:rPr>
        <w:t>, kui piirimenetluse raames kooskõlas Euroopa Parlamendi ja nõukogu määruse (EL) 2024/1348 artikliga 43 otsustatakse tema õiguse üle siseneda Eesti territooriumile</w:t>
      </w:r>
      <w:r w:rsidR="00F93B8D" w:rsidRPr="00D3618C">
        <w:rPr>
          <w:rFonts w:ascii="Times New Roman" w:hAnsi="Times New Roman" w:cs="Times New Roman"/>
        </w:rPr>
        <w:t>.</w:t>
      </w:r>
    </w:p>
    <w:p w14:paraId="0807FA32" w14:textId="77777777" w:rsidR="001A17C4" w:rsidRPr="001A17C4" w:rsidRDefault="001A17C4" w:rsidP="001A17C4">
      <w:pPr>
        <w:spacing w:after="0" w:line="240" w:lineRule="auto"/>
        <w:jc w:val="both"/>
        <w:rPr>
          <w:rFonts w:ascii="Times New Roman" w:hAnsi="Times New Roman" w:cs="Times New Roman"/>
        </w:rPr>
      </w:pPr>
    </w:p>
    <w:p w14:paraId="775CDAF0" w14:textId="78E87F75" w:rsidR="0023752E" w:rsidRPr="005B28EF" w:rsidRDefault="0023752E" w:rsidP="00D3618C">
      <w:pPr>
        <w:pStyle w:val="Loendilik"/>
        <w:numPr>
          <w:ilvl w:val="0"/>
          <w:numId w:val="16"/>
        </w:numPr>
        <w:spacing w:after="0" w:line="240" w:lineRule="auto"/>
        <w:jc w:val="both"/>
        <w:rPr>
          <w:rFonts w:ascii="Times New Roman" w:hAnsi="Times New Roman" w:cs="Times New Roman"/>
        </w:rPr>
      </w:pPr>
      <w:r w:rsidRPr="005B28EF">
        <w:rPr>
          <w:rFonts w:ascii="Times New Roman" w:hAnsi="Times New Roman" w:cs="Times New Roman"/>
        </w:rPr>
        <w:t>Käesoleva paragrahvi lõikes 2 sätestatud kinnipidamise alused ei piira isiku kinnipidamist muudes seadustes sätestatud alustel, kui käesolevas seaduses ei ole sätestatud teisiti.</w:t>
      </w:r>
    </w:p>
    <w:p w14:paraId="7750D875" w14:textId="77777777" w:rsidR="00A668D3" w:rsidRDefault="00A668D3" w:rsidP="000B6A3A">
      <w:pPr>
        <w:spacing w:after="0" w:line="240" w:lineRule="auto"/>
        <w:jc w:val="both"/>
        <w:rPr>
          <w:rFonts w:ascii="Times New Roman" w:hAnsi="Times New Roman" w:cs="Times New Roman"/>
          <w:b/>
          <w:bCs/>
        </w:rPr>
      </w:pPr>
    </w:p>
    <w:p w14:paraId="4113AC2D" w14:textId="2F1FF042" w:rsidR="00BA4D53" w:rsidRPr="00BA4D53" w:rsidRDefault="00BA4D53" w:rsidP="000B6A3A">
      <w:pPr>
        <w:spacing w:after="0" w:line="240" w:lineRule="auto"/>
        <w:jc w:val="both"/>
        <w:rPr>
          <w:rFonts w:ascii="Times New Roman" w:hAnsi="Times New Roman" w:cs="Times New Roman"/>
          <w:b/>
          <w:bCs/>
        </w:rPr>
      </w:pPr>
      <w:r w:rsidRPr="00BA4D53">
        <w:rPr>
          <w:rFonts w:ascii="Times New Roman" w:hAnsi="Times New Roman" w:cs="Times New Roman"/>
          <w:b/>
          <w:bCs/>
        </w:rPr>
        <w:t>VRKS § 36</w:t>
      </w:r>
      <w:r w:rsidRPr="00BA4D53">
        <w:rPr>
          <w:rFonts w:ascii="Times New Roman" w:hAnsi="Times New Roman" w:cs="Times New Roman"/>
          <w:b/>
          <w:bCs/>
          <w:vertAlign w:val="superscript"/>
        </w:rPr>
        <w:t>2</w:t>
      </w:r>
      <w:r w:rsidRPr="00BA4D53">
        <w:rPr>
          <w:rFonts w:ascii="Times New Roman" w:hAnsi="Times New Roman" w:cs="Times New Roman"/>
          <w:b/>
          <w:bCs/>
        </w:rPr>
        <w:t>.</w:t>
      </w:r>
      <w:bookmarkStart w:id="0" w:name="para36b2"/>
      <w:r w:rsidRPr="00BA4D53">
        <w:rPr>
          <w:rFonts w:ascii="Times New Roman" w:hAnsi="Times New Roman" w:cs="Times New Roman"/>
          <w:b/>
          <w:bCs/>
        </w:rPr>
        <w:t> </w:t>
      </w:r>
      <w:bookmarkEnd w:id="0"/>
      <w:r w:rsidRPr="00BA4D53">
        <w:rPr>
          <w:rFonts w:ascii="Times New Roman" w:hAnsi="Times New Roman" w:cs="Times New Roman"/>
          <w:b/>
          <w:bCs/>
        </w:rPr>
        <w:t>Rahvusvahelise kaitse taotleja kinnipidamise otsustamine ja pikendamine</w:t>
      </w:r>
    </w:p>
    <w:p w14:paraId="65A997AB" w14:textId="77777777" w:rsidR="00BA4D53" w:rsidRDefault="00BA4D53" w:rsidP="000B6A3A">
      <w:pPr>
        <w:spacing w:after="0" w:line="240" w:lineRule="auto"/>
        <w:jc w:val="both"/>
        <w:rPr>
          <w:rFonts w:ascii="Times New Roman" w:hAnsi="Times New Roman" w:cs="Times New Roman"/>
        </w:rPr>
      </w:pPr>
    </w:p>
    <w:p w14:paraId="52CAC9E2" w14:textId="77777777" w:rsidR="00DE6044" w:rsidRDefault="00BA4D53" w:rsidP="00DE6044">
      <w:pPr>
        <w:pStyle w:val="Loendilik"/>
        <w:numPr>
          <w:ilvl w:val="0"/>
          <w:numId w:val="20"/>
        </w:numPr>
        <w:spacing w:after="0" w:line="240" w:lineRule="auto"/>
        <w:jc w:val="both"/>
        <w:rPr>
          <w:rFonts w:ascii="Times New Roman" w:hAnsi="Times New Roman" w:cs="Times New Roman"/>
        </w:rPr>
      </w:pPr>
      <w:r w:rsidRPr="00DE6044">
        <w:rPr>
          <w:rFonts w:ascii="Times New Roman" w:hAnsi="Times New Roman" w:cs="Times New Roman"/>
        </w:rPr>
        <w:t>Politsei- ja Piirivalveamet või Kaitsepolitseiamet võib rahvusvahelise kaitse taotlejat käesoleva seaduse § 36</w:t>
      </w:r>
      <w:r w:rsidRPr="00DE6044">
        <w:rPr>
          <w:rFonts w:ascii="Times New Roman" w:hAnsi="Times New Roman" w:cs="Times New Roman"/>
          <w:vertAlign w:val="superscript"/>
        </w:rPr>
        <w:t>1</w:t>
      </w:r>
      <w:r w:rsidRPr="00DE6044">
        <w:rPr>
          <w:rFonts w:ascii="Times New Roman" w:hAnsi="Times New Roman" w:cs="Times New Roman"/>
        </w:rPr>
        <w:t xml:space="preserve"> lõike 2 punktides 1–7 sätestatud alusel ja lõikes 1 nimetatud põhimõtteid arvestades ilma halduskohtu loata kinni pidada kuni </w:t>
      </w:r>
      <w:r w:rsidR="00FB158C" w:rsidRPr="00DE6044">
        <w:rPr>
          <w:rFonts w:ascii="Times New Roman" w:hAnsi="Times New Roman" w:cs="Times New Roman"/>
          <w:strike/>
        </w:rPr>
        <w:t>48</w:t>
      </w:r>
      <w:r w:rsidR="00FB158C" w:rsidRPr="00DE6044">
        <w:rPr>
          <w:rFonts w:ascii="Times New Roman" w:hAnsi="Times New Roman" w:cs="Times New Roman"/>
        </w:rPr>
        <w:t xml:space="preserve"> </w:t>
      </w:r>
      <w:r w:rsidR="001A17C4" w:rsidRPr="00DE6044">
        <w:rPr>
          <w:rFonts w:ascii="Times New Roman" w:hAnsi="Times New Roman" w:cs="Times New Roman"/>
          <w:u w:val="single"/>
        </w:rPr>
        <w:t>72</w:t>
      </w:r>
      <w:r w:rsidRPr="00DE6044">
        <w:rPr>
          <w:rFonts w:ascii="Times New Roman" w:hAnsi="Times New Roman" w:cs="Times New Roman"/>
        </w:rPr>
        <w:t> tundi</w:t>
      </w:r>
      <w:r w:rsidR="00FB158C" w:rsidRPr="00DE6044">
        <w:rPr>
          <w:rFonts w:ascii="Times New Roman" w:hAnsi="Times New Roman" w:cs="Times New Roman"/>
        </w:rPr>
        <w:t xml:space="preserve"> </w:t>
      </w:r>
      <w:r w:rsidR="00FB158C" w:rsidRPr="00DE6044">
        <w:rPr>
          <w:rFonts w:ascii="Times New Roman" w:hAnsi="Times New Roman" w:cs="Times New Roman"/>
          <w:strike/>
        </w:rPr>
        <w:t>kinnipidamiskeskuses või ametiruumdes</w:t>
      </w:r>
      <w:r w:rsidRPr="00DE6044">
        <w:rPr>
          <w:rFonts w:ascii="Times New Roman" w:hAnsi="Times New Roman" w:cs="Times New Roman"/>
        </w:rPr>
        <w:t>.</w:t>
      </w:r>
    </w:p>
    <w:p w14:paraId="190FD9CE" w14:textId="77777777" w:rsidR="00DE6044" w:rsidRDefault="00DE6044" w:rsidP="00DE6044">
      <w:pPr>
        <w:pStyle w:val="Loendilik"/>
        <w:spacing w:after="0" w:line="240" w:lineRule="auto"/>
        <w:jc w:val="both"/>
        <w:rPr>
          <w:rFonts w:ascii="Times New Roman" w:hAnsi="Times New Roman" w:cs="Times New Roman"/>
        </w:rPr>
      </w:pPr>
    </w:p>
    <w:p w14:paraId="2E639C67" w14:textId="2BA98615" w:rsidR="00BA4D53" w:rsidRPr="00DE6044" w:rsidRDefault="00BA4D53" w:rsidP="00DE6044">
      <w:pPr>
        <w:pStyle w:val="Loendilik"/>
        <w:numPr>
          <w:ilvl w:val="0"/>
          <w:numId w:val="20"/>
        </w:numPr>
        <w:spacing w:after="0" w:line="240" w:lineRule="auto"/>
        <w:jc w:val="both"/>
        <w:rPr>
          <w:rFonts w:ascii="Times New Roman" w:hAnsi="Times New Roman" w:cs="Times New Roman"/>
        </w:rPr>
      </w:pPr>
      <w:r w:rsidRPr="00DE6044">
        <w:rPr>
          <w:rFonts w:ascii="Times New Roman" w:hAnsi="Times New Roman" w:cs="Times New Roman"/>
          <w:u w:val="single"/>
        </w:rPr>
        <w:lastRenderedPageBreak/>
        <w:t>Politsei- ja Piirivalveamet või Kaitsepolitseiamet võib rahvusvahelise kaitse taotlejat käesoleva seaduse § 36</w:t>
      </w:r>
      <w:r w:rsidRPr="00DE6044">
        <w:rPr>
          <w:rFonts w:ascii="Times New Roman" w:hAnsi="Times New Roman" w:cs="Times New Roman"/>
          <w:u w:val="single"/>
          <w:vertAlign w:val="superscript"/>
        </w:rPr>
        <w:t>1</w:t>
      </w:r>
      <w:r w:rsidRPr="00DE6044">
        <w:rPr>
          <w:rFonts w:ascii="Times New Roman" w:hAnsi="Times New Roman" w:cs="Times New Roman"/>
          <w:u w:val="single"/>
        </w:rPr>
        <w:t xml:space="preserve"> lõike 2 punktis 8 sätestatud alusel ja lõikes 1 nimetatud põhimõtteid arvestades ilma halduskohtu loata kinni pidada kuni </w:t>
      </w:r>
      <w:r w:rsidR="008234C3">
        <w:rPr>
          <w:rFonts w:ascii="Times New Roman" w:hAnsi="Times New Roman" w:cs="Times New Roman"/>
          <w:u w:val="single"/>
        </w:rPr>
        <w:t>21</w:t>
      </w:r>
      <w:r w:rsidR="00DE6044" w:rsidRPr="00DE6044">
        <w:rPr>
          <w:rFonts w:ascii="Times New Roman" w:hAnsi="Times New Roman" w:cs="Times New Roman"/>
          <w:u w:val="single"/>
        </w:rPr>
        <w:t xml:space="preserve"> kalendripäeva</w:t>
      </w:r>
      <w:r w:rsidRPr="00DE6044">
        <w:rPr>
          <w:rFonts w:ascii="Times New Roman" w:hAnsi="Times New Roman" w:cs="Times New Roman"/>
        </w:rPr>
        <w:t xml:space="preserve">. </w:t>
      </w:r>
    </w:p>
    <w:p w14:paraId="319B5FDD" w14:textId="77777777" w:rsidR="00BA4D53" w:rsidRPr="00BA4D53" w:rsidRDefault="00BA4D53" w:rsidP="000B6A3A">
      <w:pPr>
        <w:spacing w:after="0" w:line="240" w:lineRule="auto"/>
        <w:jc w:val="both"/>
        <w:rPr>
          <w:rFonts w:ascii="Times New Roman" w:hAnsi="Times New Roman" w:cs="Times New Roman"/>
        </w:rPr>
      </w:pPr>
    </w:p>
    <w:p w14:paraId="30B97309" w14:textId="24D3CD38" w:rsidR="00BA4D53" w:rsidRPr="00D3618C" w:rsidRDefault="00BA4D53" w:rsidP="00D3618C">
      <w:pPr>
        <w:pStyle w:val="Loendilik"/>
        <w:numPr>
          <w:ilvl w:val="2"/>
          <w:numId w:val="8"/>
        </w:numPr>
        <w:spacing w:after="0" w:line="240" w:lineRule="auto"/>
        <w:jc w:val="both"/>
        <w:rPr>
          <w:rFonts w:ascii="Times New Roman" w:hAnsi="Times New Roman" w:cs="Times New Roman"/>
        </w:rPr>
      </w:pPr>
      <w:r w:rsidRPr="00D3618C">
        <w:rPr>
          <w:rFonts w:ascii="Times New Roman" w:hAnsi="Times New Roman" w:cs="Times New Roman"/>
        </w:rPr>
        <w:t>Kui rahvusvahelise kaitse taotlejat on vaja käesoleva seaduse § 36</w:t>
      </w:r>
      <w:r w:rsidRPr="00D3618C">
        <w:rPr>
          <w:rFonts w:ascii="Times New Roman" w:hAnsi="Times New Roman" w:cs="Times New Roman"/>
          <w:vertAlign w:val="superscript"/>
        </w:rPr>
        <w:t>1</w:t>
      </w:r>
      <w:r w:rsidRPr="00D3618C">
        <w:rPr>
          <w:rFonts w:ascii="Times New Roman" w:hAnsi="Times New Roman" w:cs="Times New Roman"/>
        </w:rPr>
        <w:t> </w:t>
      </w:r>
      <w:r w:rsidR="00D3618C" w:rsidRPr="00D3618C">
        <w:rPr>
          <w:rFonts w:ascii="Times New Roman" w:hAnsi="Times New Roman" w:cs="Times New Roman"/>
          <w:strike/>
        </w:rPr>
        <w:t>lõikes 2</w:t>
      </w:r>
      <w:r w:rsidR="00D3618C" w:rsidRPr="00D3618C">
        <w:rPr>
          <w:rFonts w:ascii="Times New Roman" w:hAnsi="Times New Roman" w:cs="Times New Roman"/>
        </w:rPr>
        <w:t xml:space="preserve"> </w:t>
      </w:r>
      <w:r w:rsidRPr="00D3618C">
        <w:rPr>
          <w:rFonts w:ascii="Times New Roman" w:hAnsi="Times New Roman" w:cs="Times New Roman"/>
          <w:u w:val="single"/>
        </w:rPr>
        <w:t>lõike 2</w:t>
      </w:r>
      <w:r w:rsidRPr="00D3618C">
        <w:rPr>
          <w:rFonts w:ascii="Times New Roman" w:hAnsi="Times New Roman" w:cs="Times New Roman"/>
        </w:rPr>
        <w:t xml:space="preserve"> </w:t>
      </w:r>
      <w:r w:rsidRPr="00D3618C">
        <w:rPr>
          <w:rFonts w:ascii="Times New Roman" w:hAnsi="Times New Roman" w:cs="Times New Roman"/>
          <w:u w:val="single"/>
        </w:rPr>
        <w:t>punktides 1–</w:t>
      </w:r>
      <w:r w:rsidR="001131CD">
        <w:rPr>
          <w:rFonts w:ascii="Times New Roman" w:hAnsi="Times New Roman" w:cs="Times New Roman"/>
          <w:u w:val="single"/>
        </w:rPr>
        <w:t>8</w:t>
      </w:r>
      <w:r w:rsidRPr="00D3618C">
        <w:rPr>
          <w:rFonts w:ascii="Times New Roman" w:hAnsi="Times New Roman" w:cs="Times New Roman"/>
        </w:rPr>
        <w:t xml:space="preserve"> sätestatud alusel ja lõikes 1 nimetatud</w:t>
      </w:r>
      <w:r w:rsidR="008234C3">
        <w:rPr>
          <w:rFonts w:ascii="Times New Roman" w:hAnsi="Times New Roman" w:cs="Times New Roman"/>
        </w:rPr>
        <w:t xml:space="preserve"> </w:t>
      </w:r>
      <w:r w:rsidRPr="00D3618C">
        <w:rPr>
          <w:rFonts w:ascii="Times New Roman" w:hAnsi="Times New Roman" w:cs="Times New Roman"/>
        </w:rPr>
        <w:t xml:space="preserve">põhimõtteid arvestades kinni pidada kauem </w:t>
      </w:r>
      <w:r w:rsidR="001131CD" w:rsidRPr="001131CD">
        <w:rPr>
          <w:rFonts w:ascii="Times New Roman" w:hAnsi="Times New Roman" w:cs="Times New Roman"/>
          <w:u w:val="single"/>
        </w:rPr>
        <w:t>kui</w:t>
      </w:r>
      <w:r w:rsidR="001131CD">
        <w:rPr>
          <w:rFonts w:ascii="Times New Roman" w:hAnsi="Times New Roman" w:cs="Times New Roman"/>
          <w:u w:val="single"/>
        </w:rPr>
        <w:t xml:space="preserve"> on</w:t>
      </w:r>
      <w:r w:rsidR="001131CD" w:rsidRPr="0004658E">
        <w:rPr>
          <w:rFonts w:ascii="Times New Roman" w:hAnsi="Times New Roman" w:cs="Times New Roman"/>
          <w:u w:val="single"/>
        </w:rPr>
        <w:t xml:space="preserve"> </w:t>
      </w:r>
      <w:r w:rsidR="001131CD">
        <w:rPr>
          <w:rFonts w:ascii="Times New Roman" w:hAnsi="Times New Roman" w:cs="Times New Roman"/>
          <w:u w:val="single"/>
        </w:rPr>
        <w:t>lõi</w:t>
      </w:r>
      <w:r w:rsidR="00643E1B">
        <w:rPr>
          <w:rFonts w:ascii="Times New Roman" w:hAnsi="Times New Roman" w:cs="Times New Roman"/>
          <w:u w:val="single"/>
        </w:rPr>
        <w:t>getes</w:t>
      </w:r>
      <w:r w:rsidR="001131CD">
        <w:rPr>
          <w:rFonts w:ascii="Times New Roman" w:hAnsi="Times New Roman" w:cs="Times New Roman"/>
          <w:u w:val="single"/>
        </w:rPr>
        <w:t xml:space="preserve"> 1 </w:t>
      </w:r>
      <w:r w:rsidR="00643E1B">
        <w:rPr>
          <w:rFonts w:ascii="Times New Roman" w:hAnsi="Times New Roman" w:cs="Times New Roman"/>
          <w:u w:val="single"/>
        </w:rPr>
        <w:t xml:space="preserve">ja 2 </w:t>
      </w:r>
      <w:r w:rsidR="001131CD">
        <w:rPr>
          <w:rFonts w:ascii="Times New Roman" w:hAnsi="Times New Roman" w:cs="Times New Roman"/>
          <w:u w:val="single"/>
        </w:rPr>
        <w:t>sätestatud tähtaeg</w:t>
      </w:r>
      <w:r w:rsidRPr="00D3618C">
        <w:rPr>
          <w:rFonts w:ascii="Times New Roman" w:hAnsi="Times New Roman" w:cs="Times New Roman"/>
        </w:rPr>
        <w:t xml:space="preserve">, taotleb Politsei- ja Piirivalveamet või Kaitsepolitseiamet halduskohtult loa rahvusvahelise kaitse taotleja kinnipidamiseks ja paigutamiseks </w:t>
      </w:r>
      <w:r w:rsidRPr="00D3618C">
        <w:rPr>
          <w:rFonts w:ascii="Times New Roman" w:hAnsi="Times New Roman" w:cs="Times New Roman"/>
          <w:strike/>
        </w:rPr>
        <w:t>kinnipidamiskeskusesse</w:t>
      </w:r>
      <w:r w:rsidRPr="00D3618C">
        <w:rPr>
          <w:rFonts w:ascii="Times New Roman" w:hAnsi="Times New Roman" w:cs="Times New Roman"/>
        </w:rPr>
        <w:t xml:space="preserve"> kuni </w:t>
      </w:r>
      <w:r w:rsidR="00FB158C" w:rsidRPr="00D3618C">
        <w:rPr>
          <w:rFonts w:ascii="Times New Roman" w:hAnsi="Times New Roman" w:cs="Times New Roman"/>
          <w:strike/>
        </w:rPr>
        <w:t>kaheks</w:t>
      </w:r>
      <w:r w:rsidR="00FB158C" w:rsidRPr="00D3618C">
        <w:rPr>
          <w:rFonts w:ascii="Times New Roman" w:hAnsi="Times New Roman" w:cs="Times New Roman"/>
        </w:rPr>
        <w:t xml:space="preserve"> </w:t>
      </w:r>
      <w:r w:rsidR="00644281" w:rsidRPr="00D3618C">
        <w:rPr>
          <w:rFonts w:ascii="Times New Roman" w:hAnsi="Times New Roman" w:cs="Times New Roman"/>
          <w:u w:val="single"/>
        </w:rPr>
        <w:t>neljaks</w:t>
      </w:r>
      <w:r w:rsidR="00BC575B" w:rsidRPr="00D3618C">
        <w:rPr>
          <w:rFonts w:ascii="Times New Roman" w:hAnsi="Times New Roman" w:cs="Times New Roman"/>
        </w:rPr>
        <w:t xml:space="preserve"> </w:t>
      </w:r>
      <w:r w:rsidRPr="00D3618C">
        <w:rPr>
          <w:rFonts w:ascii="Times New Roman" w:hAnsi="Times New Roman" w:cs="Times New Roman"/>
        </w:rPr>
        <w:t>kuuks.</w:t>
      </w:r>
      <w:r w:rsidR="00643E1B">
        <w:rPr>
          <w:rFonts w:ascii="Times New Roman" w:hAnsi="Times New Roman" w:cs="Times New Roman"/>
        </w:rPr>
        <w:t xml:space="preserve"> </w:t>
      </w:r>
    </w:p>
    <w:p w14:paraId="6917241E" w14:textId="77777777" w:rsidR="00BC575B" w:rsidRDefault="00BC575B" w:rsidP="000B6A3A">
      <w:pPr>
        <w:spacing w:after="0" w:line="240" w:lineRule="auto"/>
        <w:jc w:val="both"/>
        <w:rPr>
          <w:rFonts w:ascii="Times New Roman" w:hAnsi="Times New Roman" w:cs="Times New Roman"/>
        </w:rPr>
      </w:pPr>
    </w:p>
    <w:p w14:paraId="557EE5C4" w14:textId="67C29084" w:rsidR="00BA4D53" w:rsidRPr="00D3618C" w:rsidRDefault="00BA4D53" w:rsidP="00D3618C">
      <w:pPr>
        <w:pStyle w:val="Loendilik"/>
        <w:numPr>
          <w:ilvl w:val="2"/>
          <w:numId w:val="8"/>
        </w:numPr>
        <w:spacing w:after="0" w:line="240" w:lineRule="auto"/>
        <w:jc w:val="both"/>
        <w:rPr>
          <w:rFonts w:ascii="Times New Roman" w:hAnsi="Times New Roman" w:cs="Times New Roman"/>
        </w:rPr>
      </w:pPr>
      <w:r w:rsidRPr="00D3618C">
        <w:rPr>
          <w:rFonts w:ascii="Times New Roman" w:hAnsi="Times New Roman" w:cs="Times New Roman"/>
        </w:rPr>
        <w:t xml:space="preserve">Kui välismaalane esitab </w:t>
      </w:r>
      <w:r w:rsidR="00FB158C" w:rsidRPr="00D3618C">
        <w:rPr>
          <w:rFonts w:ascii="Times New Roman" w:hAnsi="Times New Roman" w:cs="Times New Roman"/>
          <w:strike/>
        </w:rPr>
        <w:t>kinnipidamiskeskuses kinnipidamise ajal või väljasaatmise</w:t>
      </w:r>
      <w:r w:rsidR="00FB158C" w:rsidRPr="00D3618C">
        <w:rPr>
          <w:rFonts w:ascii="Times New Roman" w:hAnsi="Times New Roman" w:cs="Times New Roman"/>
        </w:rPr>
        <w:t xml:space="preserve"> </w:t>
      </w:r>
      <w:r w:rsidR="00FB158C" w:rsidRPr="00D3618C">
        <w:rPr>
          <w:rFonts w:ascii="Times New Roman" w:hAnsi="Times New Roman" w:cs="Times New Roman"/>
          <w:u w:val="single"/>
        </w:rPr>
        <w:t>väljasõidukohustuse menetluse</w:t>
      </w:r>
      <w:r w:rsidR="00FB158C" w:rsidRPr="00D3618C">
        <w:rPr>
          <w:rFonts w:ascii="Times New Roman" w:hAnsi="Times New Roman" w:cs="Times New Roman"/>
        </w:rPr>
        <w:t xml:space="preserve"> käigus rahvusvahelise kaitse taotluse</w:t>
      </w:r>
      <w:r w:rsidRPr="00D3618C">
        <w:rPr>
          <w:rFonts w:ascii="Times New Roman" w:hAnsi="Times New Roman" w:cs="Times New Roman"/>
        </w:rPr>
        <w:t xml:space="preserve">, peab Politsei- ja Piirivalveamet või Kaitsepolitseiamet ta kinni ja taotleb halduskohtult </w:t>
      </w:r>
      <w:r w:rsidR="00FB158C" w:rsidRPr="00D3618C">
        <w:rPr>
          <w:rFonts w:ascii="Times New Roman" w:hAnsi="Times New Roman" w:cs="Times New Roman"/>
          <w:strike/>
        </w:rPr>
        <w:t>48</w:t>
      </w:r>
      <w:r w:rsidR="00FB158C" w:rsidRPr="00D3618C">
        <w:rPr>
          <w:rFonts w:ascii="Times New Roman" w:hAnsi="Times New Roman" w:cs="Times New Roman"/>
        </w:rPr>
        <w:t xml:space="preserve"> </w:t>
      </w:r>
      <w:r w:rsidR="006C0132" w:rsidRPr="00D3618C">
        <w:rPr>
          <w:rFonts w:ascii="Times New Roman" w:hAnsi="Times New Roman" w:cs="Times New Roman"/>
          <w:u w:val="single"/>
        </w:rPr>
        <w:t>72</w:t>
      </w:r>
      <w:r w:rsidR="006C0132" w:rsidRPr="00D3618C">
        <w:rPr>
          <w:rFonts w:ascii="Times New Roman" w:hAnsi="Times New Roman" w:cs="Times New Roman"/>
        </w:rPr>
        <w:t xml:space="preserve"> </w:t>
      </w:r>
      <w:r w:rsidRPr="00D3618C">
        <w:rPr>
          <w:rFonts w:ascii="Times New Roman" w:hAnsi="Times New Roman" w:cs="Times New Roman"/>
        </w:rPr>
        <w:t xml:space="preserve">tunni jooksul rahvusvahelise kaitse taotluse esitamisest arvates loa tema kinnipidamiseks kuni </w:t>
      </w:r>
      <w:r w:rsidR="00FB158C" w:rsidRPr="00D3618C">
        <w:rPr>
          <w:rFonts w:ascii="Times New Roman" w:hAnsi="Times New Roman" w:cs="Times New Roman"/>
          <w:strike/>
        </w:rPr>
        <w:t>kaheks</w:t>
      </w:r>
      <w:r w:rsidR="00FB158C" w:rsidRPr="00D3618C">
        <w:rPr>
          <w:rFonts w:ascii="Times New Roman" w:hAnsi="Times New Roman" w:cs="Times New Roman"/>
        </w:rPr>
        <w:t xml:space="preserve"> </w:t>
      </w:r>
      <w:r w:rsidR="00644281" w:rsidRPr="00D3618C">
        <w:rPr>
          <w:rFonts w:ascii="Times New Roman" w:hAnsi="Times New Roman" w:cs="Times New Roman"/>
          <w:u w:val="single"/>
        </w:rPr>
        <w:t>neljaks</w:t>
      </w:r>
      <w:r w:rsidR="008114BD" w:rsidRPr="00D3618C">
        <w:rPr>
          <w:rFonts w:ascii="Times New Roman" w:hAnsi="Times New Roman" w:cs="Times New Roman"/>
        </w:rPr>
        <w:t xml:space="preserve"> </w:t>
      </w:r>
      <w:r w:rsidRPr="00D3618C">
        <w:rPr>
          <w:rFonts w:ascii="Times New Roman" w:hAnsi="Times New Roman" w:cs="Times New Roman"/>
        </w:rPr>
        <w:t>kuuks, kui esinevad käesoleva seaduse § 36</w:t>
      </w:r>
      <w:r w:rsidRPr="00D3618C">
        <w:rPr>
          <w:rFonts w:ascii="Times New Roman" w:hAnsi="Times New Roman" w:cs="Times New Roman"/>
          <w:vertAlign w:val="superscript"/>
        </w:rPr>
        <w:t>1</w:t>
      </w:r>
      <w:r w:rsidRPr="00D3618C">
        <w:rPr>
          <w:rFonts w:ascii="Times New Roman" w:hAnsi="Times New Roman" w:cs="Times New Roman"/>
        </w:rPr>
        <w:t> </w:t>
      </w:r>
      <w:r w:rsidR="00D3618C" w:rsidRPr="00D3618C">
        <w:rPr>
          <w:rFonts w:ascii="Times New Roman" w:hAnsi="Times New Roman" w:cs="Times New Roman"/>
          <w:strike/>
        </w:rPr>
        <w:t>lõikes 2</w:t>
      </w:r>
      <w:r w:rsidR="00D3618C" w:rsidRPr="00D3618C">
        <w:rPr>
          <w:rFonts w:ascii="Times New Roman" w:hAnsi="Times New Roman" w:cs="Times New Roman"/>
        </w:rPr>
        <w:t xml:space="preserve"> </w:t>
      </w:r>
      <w:r w:rsidRPr="00D3618C">
        <w:rPr>
          <w:rFonts w:ascii="Times New Roman" w:hAnsi="Times New Roman" w:cs="Times New Roman"/>
          <w:u w:val="single"/>
        </w:rPr>
        <w:t>lõike 2</w:t>
      </w:r>
      <w:r w:rsidRPr="00D3618C">
        <w:rPr>
          <w:rFonts w:ascii="Times New Roman" w:hAnsi="Times New Roman" w:cs="Times New Roman"/>
        </w:rPr>
        <w:t xml:space="preserve"> </w:t>
      </w:r>
      <w:r w:rsidRPr="00D3618C">
        <w:rPr>
          <w:rFonts w:ascii="Times New Roman" w:hAnsi="Times New Roman" w:cs="Times New Roman"/>
          <w:u w:val="single"/>
        </w:rPr>
        <w:t>punktides 1–</w:t>
      </w:r>
      <w:r w:rsidR="00644281" w:rsidRPr="00D3618C">
        <w:rPr>
          <w:rFonts w:ascii="Times New Roman" w:hAnsi="Times New Roman" w:cs="Times New Roman"/>
          <w:u w:val="single"/>
        </w:rPr>
        <w:t>7</w:t>
      </w:r>
      <w:r w:rsidR="00AB6A64" w:rsidRPr="00D3618C">
        <w:rPr>
          <w:rFonts w:ascii="Times New Roman" w:hAnsi="Times New Roman" w:cs="Times New Roman"/>
          <w:u w:val="single"/>
        </w:rPr>
        <w:t xml:space="preserve"> </w:t>
      </w:r>
      <w:r w:rsidRPr="00D3618C">
        <w:rPr>
          <w:rFonts w:ascii="Times New Roman" w:hAnsi="Times New Roman" w:cs="Times New Roman"/>
          <w:u w:val="single"/>
        </w:rPr>
        <w:t>sätestatud</w:t>
      </w:r>
      <w:r w:rsidRPr="00D3618C">
        <w:rPr>
          <w:rFonts w:ascii="Times New Roman" w:hAnsi="Times New Roman" w:cs="Times New Roman"/>
        </w:rPr>
        <w:t xml:space="preserve"> rahvusvahelise kaitse taotleja kinnipidamise alus ja lõikes 1 nimetatud põhimõtted.</w:t>
      </w:r>
    </w:p>
    <w:p w14:paraId="004168F6" w14:textId="77777777" w:rsidR="00BA4D53" w:rsidRPr="00BA4D53" w:rsidRDefault="00BA4D53" w:rsidP="000B6A3A">
      <w:pPr>
        <w:spacing w:after="0" w:line="240" w:lineRule="auto"/>
        <w:jc w:val="both"/>
        <w:rPr>
          <w:rFonts w:ascii="Times New Roman" w:hAnsi="Times New Roman" w:cs="Times New Roman"/>
        </w:rPr>
      </w:pPr>
    </w:p>
    <w:p w14:paraId="68644B94" w14:textId="52E4DB8C" w:rsidR="00BA4D53" w:rsidRPr="00FE17E4" w:rsidRDefault="00BA4D53" w:rsidP="00FE17E4">
      <w:pPr>
        <w:pStyle w:val="Loendilik"/>
        <w:numPr>
          <w:ilvl w:val="2"/>
          <w:numId w:val="8"/>
        </w:numPr>
        <w:spacing w:after="0" w:line="240" w:lineRule="auto"/>
        <w:jc w:val="both"/>
        <w:rPr>
          <w:rFonts w:ascii="Times New Roman" w:hAnsi="Times New Roman" w:cs="Times New Roman"/>
          <w:u w:val="single"/>
        </w:rPr>
      </w:pPr>
      <w:r w:rsidRPr="00FE17E4">
        <w:rPr>
          <w:rFonts w:ascii="Times New Roman" w:hAnsi="Times New Roman" w:cs="Times New Roman"/>
        </w:rPr>
        <w:t xml:space="preserve">Käesoleva paragrahvi lõigetes 3 sätestatud juhul välismaalase kinnipidamine väljasaatmise eesmärgil peatatakse </w:t>
      </w:r>
      <w:r w:rsidR="008436BC" w:rsidRPr="00FE17E4">
        <w:rPr>
          <w:rFonts w:ascii="Times New Roman" w:hAnsi="Times New Roman" w:cs="Times New Roman"/>
        </w:rPr>
        <w:t xml:space="preserve">kuni </w:t>
      </w:r>
      <w:r w:rsidR="008436BC" w:rsidRPr="007A0805">
        <w:rPr>
          <w:rFonts w:ascii="Times New Roman" w:hAnsi="Times New Roman" w:cs="Times New Roman"/>
        </w:rPr>
        <w:t>välismaalase riigis viibimise õigus on lõppenud</w:t>
      </w:r>
      <w:r w:rsidRPr="007A0805">
        <w:rPr>
          <w:rFonts w:ascii="Times New Roman" w:hAnsi="Times New Roman" w:cs="Times New Roman"/>
        </w:rPr>
        <w:t>.</w:t>
      </w:r>
    </w:p>
    <w:p w14:paraId="6AB45F08" w14:textId="77777777" w:rsidR="00BA4D53" w:rsidRPr="00BA4D53" w:rsidRDefault="00BA4D53" w:rsidP="000B6A3A">
      <w:pPr>
        <w:spacing w:after="0" w:line="240" w:lineRule="auto"/>
        <w:jc w:val="both"/>
        <w:rPr>
          <w:rFonts w:ascii="Times New Roman" w:hAnsi="Times New Roman" w:cs="Times New Roman"/>
        </w:rPr>
      </w:pPr>
    </w:p>
    <w:p w14:paraId="24AE9E35" w14:textId="0F8E6FB1" w:rsidR="00BA4D53" w:rsidRPr="00FE17E4" w:rsidRDefault="00BA4D53" w:rsidP="00FE17E4">
      <w:pPr>
        <w:pStyle w:val="Loendilik"/>
        <w:numPr>
          <w:ilvl w:val="2"/>
          <w:numId w:val="8"/>
        </w:numPr>
        <w:spacing w:after="0" w:line="240" w:lineRule="auto"/>
        <w:jc w:val="both"/>
        <w:rPr>
          <w:rFonts w:ascii="Times New Roman" w:hAnsi="Times New Roman" w:cs="Times New Roman"/>
        </w:rPr>
      </w:pPr>
      <w:r w:rsidRPr="00FE17E4">
        <w:rPr>
          <w:rFonts w:ascii="Times New Roman" w:hAnsi="Times New Roman" w:cs="Times New Roman"/>
        </w:rPr>
        <w:t xml:space="preserve">Halduskohus pikendab käesoleva paragrahvi lõikes </w:t>
      </w:r>
      <w:r w:rsidR="001131CD">
        <w:rPr>
          <w:rFonts w:ascii="Times New Roman" w:hAnsi="Times New Roman" w:cs="Times New Roman"/>
        </w:rPr>
        <w:t xml:space="preserve">1 ja </w:t>
      </w:r>
      <w:r w:rsidRPr="00FE17E4">
        <w:rPr>
          <w:rFonts w:ascii="Times New Roman" w:hAnsi="Times New Roman" w:cs="Times New Roman"/>
        </w:rPr>
        <w:t>2 sätestatud tähtaega kuni nelja kuu kaupa juhul, kui esinevad käesoleva seaduse § 36</w:t>
      </w:r>
      <w:r w:rsidRPr="00FE17E4">
        <w:rPr>
          <w:rFonts w:ascii="Times New Roman" w:hAnsi="Times New Roman" w:cs="Times New Roman"/>
          <w:vertAlign w:val="superscript"/>
        </w:rPr>
        <w:t>1</w:t>
      </w:r>
      <w:r w:rsidRPr="00FE17E4">
        <w:rPr>
          <w:rFonts w:ascii="Times New Roman" w:hAnsi="Times New Roman" w:cs="Times New Roman"/>
        </w:rPr>
        <w:t> lõikes 2 sätestatud alus ja lõikes 1 nimetatud põhimõtted.</w:t>
      </w:r>
    </w:p>
    <w:p w14:paraId="59F82B19" w14:textId="77777777" w:rsidR="00BA4D53" w:rsidRPr="0036284A" w:rsidRDefault="00BA4D53" w:rsidP="000B6A3A">
      <w:pPr>
        <w:spacing w:after="0" w:line="240" w:lineRule="auto"/>
        <w:jc w:val="both"/>
        <w:rPr>
          <w:rFonts w:ascii="Times New Roman" w:hAnsi="Times New Roman" w:cs="Times New Roman"/>
        </w:rPr>
      </w:pPr>
    </w:p>
    <w:p w14:paraId="1AF0C523" w14:textId="15941E06" w:rsidR="0036284A" w:rsidRPr="00FE17E4" w:rsidRDefault="00BA4D53" w:rsidP="00FE17E4">
      <w:pPr>
        <w:pStyle w:val="Loendilik"/>
        <w:numPr>
          <w:ilvl w:val="2"/>
          <w:numId w:val="8"/>
        </w:numPr>
        <w:spacing w:after="0" w:line="240" w:lineRule="auto"/>
        <w:jc w:val="both"/>
        <w:rPr>
          <w:rFonts w:ascii="Times New Roman" w:hAnsi="Times New Roman" w:cs="Times New Roman"/>
        </w:rPr>
      </w:pPr>
      <w:r w:rsidRPr="00FE17E4">
        <w:rPr>
          <w:rFonts w:ascii="Times New Roman" w:hAnsi="Times New Roman" w:cs="Times New Roman"/>
          <w:u w:val="single"/>
        </w:rPr>
        <w:t>Kui halduskohus on andnud käesoleva seaduse alusel loa välismaalase kinnipidamiseks, rahvusvahelise kaitse menetlus</w:t>
      </w:r>
      <w:r w:rsidR="00A93F1D" w:rsidRPr="00FE17E4">
        <w:rPr>
          <w:rFonts w:ascii="Times New Roman" w:hAnsi="Times New Roman" w:cs="Times New Roman"/>
          <w:u w:val="single"/>
        </w:rPr>
        <w:t xml:space="preserve"> on</w:t>
      </w:r>
      <w:r w:rsidRPr="00FE17E4">
        <w:rPr>
          <w:rFonts w:ascii="Times New Roman" w:hAnsi="Times New Roman" w:cs="Times New Roman"/>
          <w:u w:val="single"/>
        </w:rPr>
        <w:t xml:space="preserve"> </w:t>
      </w:r>
      <w:r w:rsidR="00A93F1D" w:rsidRPr="00FE17E4">
        <w:rPr>
          <w:rFonts w:ascii="Times New Roman" w:hAnsi="Times New Roman" w:cs="Times New Roman"/>
          <w:u w:val="single"/>
        </w:rPr>
        <w:t>lõpliku otsusega</w:t>
      </w:r>
      <w:r w:rsidRPr="00FE17E4">
        <w:rPr>
          <w:rFonts w:ascii="Times New Roman" w:hAnsi="Times New Roman" w:cs="Times New Roman"/>
          <w:u w:val="single"/>
        </w:rPr>
        <w:t xml:space="preserve"> lõppenud</w:t>
      </w:r>
      <w:r w:rsidR="00D03637" w:rsidRPr="00FE17E4">
        <w:rPr>
          <w:rFonts w:ascii="Times New Roman" w:hAnsi="Times New Roman" w:cs="Times New Roman"/>
          <w:u w:val="single"/>
        </w:rPr>
        <w:t xml:space="preserve"> või kelle riigis viibimise õigust on kohus otsustanud piirata </w:t>
      </w:r>
      <w:r w:rsidRPr="00FE17E4">
        <w:rPr>
          <w:rFonts w:ascii="Times New Roman" w:hAnsi="Times New Roman" w:cs="Times New Roman"/>
          <w:u w:val="single"/>
        </w:rPr>
        <w:t>ning Politsei- ja Piirivalveameti või  Kaitsepolitseiameti hinnangul esinevad väljasõidukohustuse- ja sissesõidukeelu seaduses sätestatud alused välismaalase kinnipidamiseks tema väljasaatmise eesmärgil, võib Politsei- ja Piirivalveamet või Kaitsepolitseiamet alustada tema kinnipidamist väljasaatmise eesmärgil</w:t>
      </w:r>
      <w:r w:rsidR="00A93F1D" w:rsidRPr="00FE17E4">
        <w:rPr>
          <w:rFonts w:ascii="Times New Roman" w:hAnsi="Times New Roman" w:cs="Times New Roman"/>
          <w:u w:val="single"/>
        </w:rPr>
        <w:t xml:space="preserve"> loas määratud kinnipidamise tähtaja lõpuni</w:t>
      </w:r>
      <w:r w:rsidR="00A93F1D" w:rsidRPr="00FE17E4">
        <w:rPr>
          <w:rFonts w:ascii="Times New Roman" w:hAnsi="Times New Roman" w:cs="Times New Roman"/>
        </w:rPr>
        <w:t>.</w:t>
      </w:r>
      <w:r w:rsidRPr="00FE17E4">
        <w:rPr>
          <w:rFonts w:ascii="Times New Roman" w:hAnsi="Times New Roman" w:cs="Times New Roman"/>
        </w:rPr>
        <w:t xml:space="preserve"> </w:t>
      </w:r>
    </w:p>
    <w:p w14:paraId="3C7A7072" w14:textId="77777777" w:rsidR="000863AD" w:rsidRPr="000863AD" w:rsidRDefault="000863AD" w:rsidP="000863AD">
      <w:pPr>
        <w:pStyle w:val="Loendilik"/>
        <w:rPr>
          <w:rFonts w:ascii="Times New Roman" w:hAnsi="Times New Roman" w:cs="Times New Roman"/>
        </w:rPr>
      </w:pPr>
    </w:p>
    <w:p w14:paraId="71E36A85" w14:textId="30D200EC" w:rsidR="000863AD" w:rsidRDefault="000863AD" w:rsidP="00FE17E4">
      <w:pPr>
        <w:pStyle w:val="Loendilik"/>
        <w:numPr>
          <w:ilvl w:val="2"/>
          <w:numId w:val="8"/>
        </w:numPr>
        <w:spacing w:after="0" w:line="240" w:lineRule="auto"/>
        <w:jc w:val="both"/>
        <w:rPr>
          <w:rFonts w:ascii="Times New Roman" w:hAnsi="Times New Roman" w:cs="Times New Roman"/>
        </w:rPr>
      </w:pPr>
      <w:r w:rsidRPr="00FE17E4">
        <w:rPr>
          <w:rFonts w:ascii="Times New Roman" w:hAnsi="Times New Roman" w:cs="Times New Roman"/>
          <w:u w:val="single"/>
        </w:rPr>
        <w:t xml:space="preserve">Kui halduskohus on andnud väljasõidukohustuse ja sissesõidukeelu seaduse alusel loa välismaalase kinnipidamiseks ja välismaalane on esitanud korduva rahvusvahelise kaitse taotluse, </w:t>
      </w:r>
      <w:r w:rsidR="00D03637" w:rsidRPr="00FE17E4">
        <w:rPr>
          <w:rFonts w:ascii="Times New Roman" w:hAnsi="Times New Roman" w:cs="Times New Roman"/>
          <w:u w:val="single"/>
        </w:rPr>
        <w:t>võib Politsei- ja Piirivalveamet või Kaitsepolitseiamet jätkata</w:t>
      </w:r>
      <w:r w:rsidRPr="00FE17E4">
        <w:rPr>
          <w:rFonts w:ascii="Times New Roman" w:hAnsi="Times New Roman" w:cs="Times New Roman"/>
          <w:u w:val="single"/>
        </w:rPr>
        <w:t xml:space="preserve"> välismaalase kinnipidami</w:t>
      </w:r>
      <w:r w:rsidR="00D03637" w:rsidRPr="00FE17E4">
        <w:rPr>
          <w:rFonts w:ascii="Times New Roman" w:hAnsi="Times New Roman" w:cs="Times New Roman"/>
          <w:u w:val="single"/>
        </w:rPr>
        <w:t>st</w:t>
      </w:r>
      <w:r w:rsidRPr="00FE17E4">
        <w:rPr>
          <w:rFonts w:ascii="Times New Roman" w:hAnsi="Times New Roman" w:cs="Times New Roman"/>
          <w:u w:val="single"/>
        </w:rPr>
        <w:t xml:space="preserve"> </w:t>
      </w:r>
      <w:r w:rsidR="00D03637" w:rsidRPr="00FE17E4">
        <w:rPr>
          <w:rFonts w:ascii="Times New Roman" w:hAnsi="Times New Roman" w:cs="Times New Roman"/>
          <w:u w:val="single"/>
        </w:rPr>
        <w:t>halduskohtu loas määratud kinnipidamise tähtaja lõpuni</w:t>
      </w:r>
      <w:r w:rsidRPr="00FE17E4">
        <w:rPr>
          <w:rFonts w:ascii="Times New Roman" w:hAnsi="Times New Roman" w:cs="Times New Roman"/>
        </w:rPr>
        <w:t>.</w:t>
      </w:r>
    </w:p>
    <w:p w14:paraId="2FE246E8" w14:textId="77777777" w:rsidR="004A6A7C" w:rsidRPr="004A6A7C" w:rsidRDefault="004A6A7C" w:rsidP="004A6A7C">
      <w:pPr>
        <w:pStyle w:val="Loendilik"/>
        <w:rPr>
          <w:rFonts w:ascii="Times New Roman" w:hAnsi="Times New Roman" w:cs="Times New Roman"/>
        </w:rPr>
      </w:pPr>
    </w:p>
    <w:p w14:paraId="4D8985E3" w14:textId="0ED92BF1" w:rsidR="004A6A7C" w:rsidRPr="00DE6044" w:rsidRDefault="004A6A7C" w:rsidP="00FE17E4">
      <w:pPr>
        <w:pStyle w:val="Loendilik"/>
        <w:numPr>
          <w:ilvl w:val="2"/>
          <w:numId w:val="8"/>
        </w:numPr>
        <w:spacing w:after="0" w:line="240" w:lineRule="auto"/>
        <w:jc w:val="both"/>
        <w:rPr>
          <w:rFonts w:ascii="Times New Roman" w:hAnsi="Times New Roman" w:cs="Times New Roman"/>
          <w:u w:val="single"/>
        </w:rPr>
      </w:pPr>
      <w:r w:rsidRPr="00DE6044">
        <w:rPr>
          <w:rFonts w:ascii="Times New Roman" w:hAnsi="Times New Roman" w:cs="Times New Roman"/>
          <w:u w:val="single"/>
        </w:rPr>
        <w:t>Lõiget 8 kohaldatakse esimese korduva rahvusvahelise kaitse taotluse esitanud välismaalase kinnipidamisel tingimusel, et Politsei- ja Piirivalveamet teeb taotluse suhtes keelduva otsuse 72 tunni jooksul arvates taotluse esitamisest.</w:t>
      </w:r>
    </w:p>
    <w:p w14:paraId="47EF473C" w14:textId="77777777" w:rsidR="00BA4D53" w:rsidRPr="00526058" w:rsidRDefault="00BA4D53" w:rsidP="000B6A3A">
      <w:pPr>
        <w:spacing w:after="0" w:line="240" w:lineRule="auto"/>
        <w:jc w:val="both"/>
        <w:rPr>
          <w:rFonts w:ascii="Times New Roman" w:hAnsi="Times New Roman" w:cs="Times New Roman"/>
          <w:strike/>
        </w:rPr>
      </w:pPr>
    </w:p>
    <w:p w14:paraId="39D6FE88" w14:textId="2CA1D61A" w:rsidR="005B28EF" w:rsidRPr="00FE17E4" w:rsidRDefault="00BA4D53" w:rsidP="00FE17E4">
      <w:pPr>
        <w:pStyle w:val="Loendilik"/>
        <w:numPr>
          <w:ilvl w:val="2"/>
          <w:numId w:val="8"/>
        </w:numPr>
        <w:spacing w:after="0" w:line="240" w:lineRule="auto"/>
        <w:jc w:val="both"/>
        <w:rPr>
          <w:rFonts w:ascii="Times New Roman" w:hAnsi="Times New Roman" w:cs="Times New Roman"/>
        </w:rPr>
      </w:pPr>
      <w:r w:rsidRPr="00FE17E4">
        <w:rPr>
          <w:rFonts w:ascii="Times New Roman" w:hAnsi="Times New Roman" w:cs="Times New Roman"/>
        </w:rPr>
        <w:t>Rahvusvahelise kaitse taotleja kinnipidamise ja kinnipidamise tähtaja pikendamise otsustab halduskohus halduskohtumenetluse seadustiku haldustoiminguks loa andmise sätete järgi.</w:t>
      </w:r>
    </w:p>
    <w:p w14:paraId="2C76EF55" w14:textId="77777777" w:rsidR="005B28EF" w:rsidRPr="005B28EF" w:rsidRDefault="005B28EF" w:rsidP="005B28EF">
      <w:pPr>
        <w:spacing w:after="0" w:line="240" w:lineRule="auto"/>
        <w:jc w:val="both"/>
        <w:rPr>
          <w:rFonts w:ascii="Times New Roman" w:hAnsi="Times New Roman" w:cs="Times New Roman"/>
        </w:rPr>
      </w:pPr>
    </w:p>
    <w:p w14:paraId="338D9E64" w14:textId="176CADC1" w:rsidR="00026DA6" w:rsidRPr="00FE17E4" w:rsidRDefault="002204E7" w:rsidP="00FE17E4">
      <w:pPr>
        <w:pStyle w:val="Loendilik"/>
        <w:numPr>
          <w:ilvl w:val="2"/>
          <w:numId w:val="8"/>
        </w:numPr>
        <w:spacing w:after="0" w:line="240" w:lineRule="auto"/>
        <w:jc w:val="both"/>
        <w:rPr>
          <w:rFonts w:ascii="Times New Roman" w:hAnsi="Times New Roman" w:cs="Times New Roman"/>
          <w:u w:val="single"/>
        </w:rPr>
      </w:pPr>
      <w:r w:rsidRPr="00FE17E4">
        <w:rPr>
          <w:rFonts w:ascii="Times New Roman" w:hAnsi="Times New Roman" w:cs="Times New Roman"/>
          <w:u w:val="single"/>
        </w:rPr>
        <w:t xml:space="preserve">Valdkonna eest vastutav minister </w:t>
      </w:r>
      <w:r w:rsidR="00026DA6" w:rsidRPr="00FE17E4">
        <w:rPr>
          <w:rFonts w:ascii="Times New Roman" w:hAnsi="Times New Roman" w:cs="Times New Roman"/>
          <w:u w:val="single"/>
        </w:rPr>
        <w:t>kehtestab</w:t>
      </w:r>
      <w:r w:rsidRPr="00FE17E4">
        <w:rPr>
          <w:rFonts w:ascii="Times New Roman" w:hAnsi="Times New Roman" w:cs="Times New Roman"/>
          <w:u w:val="single"/>
        </w:rPr>
        <w:t xml:space="preserve"> määrusega kinnipidamise</w:t>
      </w:r>
      <w:r w:rsidR="0054285A" w:rsidRPr="00FE17E4">
        <w:rPr>
          <w:rFonts w:ascii="Times New Roman" w:hAnsi="Times New Roman" w:cs="Times New Roman"/>
          <w:u w:val="single"/>
        </w:rPr>
        <w:t>ks</w:t>
      </w:r>
      <w:r w:rsidRPr="00FE17E4">
        <w:rPr>
          <w:rFonts w:ascii="Times New Roman" w:hAnsi="Times New Roman" w:cs="Times New Roman"/>
          <w:u w:val="single"/>
        </w:rPr>
        <w:t xml:space="preserve"> </w:t>
      </w:r>
      <w:r w:rsidR="0054285A" w:rsidRPr="00FE17E4">
        <w:rPr>
          <w:rFonts w:ascii="Times New Roman" w:hAnsi="Times New Roman" w:cs="Times New Roman"/>
          <w:u w:val="single"/>
        </w:rPr>
        <w:t>loa saamise taotluses esitatavate andmete ja tõendite loetelu</w:t>
      </w:r>
      <w:r w:rsidR="0057478A" w:rsidRPr="00FE17E4">
        <w:rPr>
          <w:rFonts w:ascii="Times New Roman" w:hAnsi="Times New Roman" w:cs="Times New Roman"/>
          <w:u w:val="single"/>
        </w:rPr>
        <w:t>.</w:t>
      </w:r>
      <w:r w:rsidRPr="00FE17E4">
        <w:rPr>
          <w:rFonts w:ascii="Times New Roman" w:hAnsi="Times New Roman" w:cs="Times New Roman"/>
          <w:u w:val="single"/>
        </w:rPr>
        <w:t xml:space="preserve"> </w:t>
      </w:r>
    </w:p>
    <w:p w14:paraId="6C4636A9" w14:textId="23F36EB9" w:rsidR="00D3618C" w:rsidRPr="001131CD" w:rsidRDefault="00BA4D53" w:rsidP="001131CD">
      <w:pPr>
        <w:pStyle w:val="Loendilik"/>
        <w:spacing w:after="0" w:line="240" w:lineRule="auto"/>
        <w:jc w:val="both"/>
        <w:rPr>
          <w:rFonts w:ascii="Times New Roman" w:hAnsi="Times New Roman" w:cs="Times New Roman"/>
        </w:rPr>
      </w:pPr>
      <w:r w:rsidRPr="005B28EF">
        <w:rPr>
          <w:rFonts w:ascii="Times New Roman" w:hAnsi="Times New Roman" w:cs="Times New Roman"/>
          <w:u w:val="single"/>
        </w:rPr>
        <w:br/>
      </w:r>
    </w:p>
    <w:p w14:paraId="3EF3AA72" w14:textId="77777777" w:rsidR="00D3618C" w:rsidRDefault="00D3618C" w:rsidP="000B6A3A">
      <w:pPr>
        <w:spacing w:after="0" w:line="240" w:lineRule="auto"/>
        <w:jc w:val="both"/>
        <w:rPr>
          <w:rFonts w:ascii="Times New Roman" w:hAnsi="Times New Roman" w:cs="Times New Roman"/>
          <w:b/>
          <w:bCs/>
        </w:rPr>
      </w:pPr>
    </w:p>
    <w:p w14:paraId="3A5EFC4A" w14:textId="161DF258" w:rsidR="009B326A" w:rsidRPr="003451B7" w:rsidRDefault="00D3618C" w:rsidP="000B6A3A">
      <w:pPr>
        <w:spacing w:after="0" w:line="240" w:lineRule="auto"/>
        <w:jc w:val="both"/>
        <w:rPr>
          <w:rFonts w:ascii="Times New Roman" w:hAnsi="Times New Roman" w:cs="Times New Roman"/>
          <w:b/>
          <w:bCs/>
          <w:u w:val="single"/>
        </w:rPr>
      </w:pPr>
      <w:r>
        <w:rPr>
          <w:rFonts w:ascii="Times New Roman" w:hAnsi="Times New Roman" w:cs="Times New Roman"/>
          <w:b/>
          <w:bCs/>
        </w:rPr>
        <w:t xml:space="preserve">VSS </w:t>
      </w:r>
      <w:r w:rsidR="00CD0ABD" w:rsidRPr="000E6777">
        <w:rPr>
          <w:rFonts w:ascii="Times New Roman" w:hAnsi="Times New Roman" w:cs="Times New Roman"/>
          <w:b/>
          <w:bCs/>
        </w:rPr>
        <w:t xml:space="preserve">§ </w:t>
      </w:r>
      <w:r w:rsidR="005B330D">
        <w:rPr>
          <w:rFonts w:ascii="Times New Roman" w:hAnsi="Times New Roman" w:cs="Times New Roman"/>
          <w:b/>
          <w:bCs/>
        </w:rPr>
        <w:t>23</w:t>
      </w:r>
      <w:r w:rsidR="00CD0ABD" w:rsidRPr="000E6777">
        <w:rPr>
          <w:rFonts w:ascii="Times New Roman" w:hAnsi="Times New Roman" w:cs="Times New Roman"/>
          <w:b/>
          <w:bCs/>
        </w:rPr>
        <w:t xml:space="preserve">. </w:t>
      </w:r>
      <w:r w:rsidR="003451B7" w:rsidRPr="003451B7">
        <w:rPr>
          <w:rFonts w:ascii="Times New Roman" w:hAnsi="Times New Roman" w:cs="Times New Roman"/>
          <w:b/>
          <w:bCs/>
          <w:strike/>
        </w:rPr>
        <w:t>Kinnipidamiskeskusesse paigutamine</w:t>
      </w:r>
      <w:r w:rsidR="003451B7">
        <w:rPr>
          <w:rFonts w:ascii="Times New Roman" w:hAnsi="Times New Roman" w:cs="Times New Roman"/>
          <w:b/>
          <w:bCs/>
        </w:rPr>
        <w:t xml:space="preserve"> </w:t>
      </w:r>
      <w:r w:rsidR="00CD0ABD" w:rsidRPr="003451B7">
        <w:rPr>
          <w:rFonts w:ascii="Times New Roman" w:hAnsi="Times New Roman" w:cs="Times New Roman"/>
          <w:b/>
          <w:bCs/>
          <w:u w:val="single"/>
        </w:rPr>
        <w:t xml:space="preserve">Ebaseaduslikult </w:t>
      </w:r>
      <w:r w:rsidR="000E6777" w:rsidRPr="003451B7">
        <w:rPr>
          <w:rFonts w:ascii="Times New Roman" w:hAnsi="Times New Roman" w:cs="Times New Roman"/>
          <w:b/>
          <w:bCs/>
          <w:u w:val="single"/>
        </w:rPr>
        <w:t>Eestis</w:t>
      </w:r>
      <w:r w:rsidR="00CD0ABD" w:rsidRPr="003451B7">
        <w:rPr>
          <w:rFonts w:ascii="Times New Roman" w:hAnsi="Times New Roman" w:cs="Times New Roman"/>
          <w:b/>
          <w:bCs/>
          <w:u w:val="single"/>
        </w:rPr>
        <w:t xml:space="preserve"> viibiva välismaalase kinnipidamine</w:t>
      </w:r>
    </w:p>
    <w:p w14:paraId="1D2C8CB0" w14:textId="15E6D1CC" w:rsidR="00C840CF" w:rsidRPr="000E6777" w:rsidRDefault="003451B7" w:rsidP="003451B7">
      <w:pPr>
        <w:tabs>
          <w:tab w:val="left" w:pos="3280"/>
        </w:tabs>
        <w:spacing w:after="0" w:line="240" w:lineRule="auto"/>
        <w:jc w:val="both"/>
        <w:rPr>
          <w:rFonts w:ascii="Times New Roman" w:hAnsi="Times New Roman" w:cs="Times New Roman"/>
        </w:rPr>
      </w:pPr>
      <w:r>
        <w:rPr>
          <w:rFonts w:ascii="Times New Roman" w:hAnsi="Times New Roman" w:cs="Times New Roman"/>
        </w:rPr>
        <w:tab/>
      </w:r>
    </w:p>
    <w:p w14:paraId="420C076B" w14:textId="77777777" w:rsidR="00FE17E4" w:rsidRPr="00FE17E4" w:rsidRDefault="00FE17E4" w:rsidP="00FE17E4">
      <w:pPr>
        <w:pStyle w:val="Loendilik"/>
        <w:numPr>
          <w:ilvl w:val="0"/>
          <w:numId w:val="7"/>
        </w:numPr>
        <w:spacing w:after="0" w:line="240" w:lineRule="auto"/>
        <w:rPr>
          <w:rFonts w:ascii="Times New Roman" w:hAnsi="Times New Roman" w:cs="Times New Roman"/>
          <w:strike/>
        </w:rPr>
      </w:pPr>
      <w:r w:rsidRPr="00FE17E4">
        <w:rPr>
          <w:rFonts w:ascii="Times New Roman" w:hAnsi="Times New Roman" w:cs="Times New Roman"/>
          <w:strike/>
        </w:rPr>
        <w:t>Politsei- ja Piirivalveamet või Kaitsepolitseiamet taotleb halduskohtult loa pidada Eestis viibimisaluseta viibiv välismaalane kinni ja paigutada ta kinnipidamiskeskusesse kuni kaheks kuuks, kui käesolevas seaduses sätestatud järelevalvemeetmete kohaldamine ei taga välismaalase Eestist lahkuma kohustamise menetluse läbiviimise või lahkumiskohustuse täitmise tulemuslikkust. See on eelkõige lubatud juhul, kui:</w:t>
      </w:r>
      <w:r w:rsidRPr="00FE17E4">
        <w:rPr>
          <w:rFonts w:ascii="Times New Roman" w:hAnsi="Times New Roman" w:cs="Times New Roman"/>
          <w:strike/>
        </w:rPr>
        <w:br/>
      </w:r>
      <w:bookmarkStart w:id="1" w:name="para23lg1p1"/>
      <w:r w:rsidRPr="00FE17E4">
        <w:rPr>
          <w:rFonts w:ascii="Times New Roman" w:hAnsi="Times New Roman" w:cs="Times New Roman"/>
          <w:strike/>
        </w:rPr>
        <w:t>  </w:t>
      </w:r>
      <w:bookmarkEnd w:id="1"/>
      <w:r w:rsidRPr="00FE17E4">
        <w:rPr>
          <w:rFonts w:ascii="Times New Roman" w:hAnsi="Times New Roman" w:cs="Times New Roman"/>
          <w:strike/>
        </w:rPr>
        <w:t>1) esineb välismaalase põgenemise oht;</w:t>
      </w:r>
      <w:r w:rsidRPr="00FE17E4">
        <w:rPr>
          <w:rFonts w:ascii="Times New Roman" w:hAnsi="Times New Roman" w:cs="Times New Roman"/>
          <w:strike/>
        </w:rPr>
        <w:br/>
      </w:r>
      <w:bookmarkStart w:id="2" w:name="para23lg1p2"/>
      <w:r w:rsidRPr="00FE17E4">
        <w:rPr>
          <w:rFonts w:ascii="Times New Roman" w:hAnsi="Times New Roman" w:cs="Times New Roman"/>
          <w:strike/>
        </w:rPr>
        <w:t>  </w:t>
      </w:r>
      <w:bookmarkEnd w:id="2"/>
      <w:r w:rsidRPr="00FE17E4">
        <w:rPr>
          <w:rFonts w:ascii="Times New Roman" w:hAnsi="Times New Roman" w:cs="Times New Roman"/>
          <w:strike/>
        </w:rPr>
        <w:t>2) välismaalane ei täida kaasaaitamiskohustust või</w:t>
      </w:r>
      <w:r w:rsidRPr="00FE17E4">
        <w:rPr>
          <w:rFonts w:ascii="Times New Roman" w:hAnsi="Times New Roman" w:cs="Times New Roman"/>
          <w:strike/>
        </w:rPr>
        <w:br/>
      </w:r>
      <w:bookmarkStart w:id="3" w:name="para23lg1p3"/>
      <w:r w:rsidRPr="00FE17E4">
        <w:rPr>
          <w:rFonts w:ascii="Times New Roman" w:hAnsi="Times New Roman" w:cs="Times New Roman"/>
          <w:strike/>
        </w:rPr>
        <w:t>  </w:t>
      </w:r>
      <w:bookmarkEnd w:id="3"/>
      <w:r w:rsidRPr="00FE17E4">
        <w:rPr>
          <w:rFonts w:ascii="Times New Roman" w:hAnsi="Times New Roman" w:cs="Times New Roman"/>
          <w:strike/>
        </w:rPr>
        <w:t>3) välismaalasel puuduvad tagasipöördumiseks vajalikud dokumendid või nende hankimine vastuvõtvast või transiidiriigist viibib</w:t>
      </w:r>
    </w:p>
    <w:p w14:paraId="7718587F" w14:textId="47C50A39" w:rsidR="00274709" w:rsidRDefault="000E6777" w:rsidP="00274709">
      <w:pPr>
        <w:pStyle w:val="Loendilik"/>
        <w:spacing w:after="0" w:line="240" w:lineRule="auto"/>
        <w:ind w:left="360"/>
        <w:jc w:val="both"/>
        <w:rPr>
          <w:rFonts w:ascii="Times New Roman" w:hAnsi="Times New Roman" w:cs="Times New Roman"/>
          <w:u w:val="single"/>
        </w:rPr>
      </w:pPr>
      <w:r w:rsidRPr="0004658E">
        <w:rPr>
          <w:rFonts w:ascii="Times New Roman" w:hAnsi="Times New Roman" w:cs="Times New Roman"/>
          <w:u w:val="single"/>
        </w:rPr>
        <w:t xml:space="preserve">Politsei- ja Piirivalveamet või Kaitsepolitseiamet võib ebaseaduslikult Eestis viibivat välismaalast kinni pidada </w:t>
      </w:r>
      <w:r w:rsidR="008114BD" w:rsidRPr="0004658E">
        <w:rPr>
          <w:rFonts w:ascii="Times New Roman" w:hAnsi="Times New Roman" w:cs="Times New Roman"/>
          <w:u w:val="single"/>
        </w:rPr>
        <w:t xml:space="preserve">kuni </w:t>
      </w:r>
      <w:r w:rsidR="00506F13">
        <w:rPr>
          <w:rFonts w:ascii="Times New Roman" w:hAnsi="Times New Roman" w:cs="Times New Roman"/>
          <w:u w:val="single"/>
        </w:rPr>
        <w:t>72</w:t>
      </w:r>
      <w:r w:rsidR="008114BD" w:rsidRPr="0004658E">
        <w:rPr>
          <w:rFonts w:ascii="Times New Roman" w:hAnsi="Times New Roman" w:cs="Times New Roman"/>
          <w:u w:val="single"/>
        </w:rPr>
        <w:t xml:space="preserve"> tundi </w:t>
      </w:r>
      <w:r w:rsidRPr="0004658E">
        <w:rPr>
          <w:rFonts w:ascii="Times New Roman" w:hAnsi="Times New Roman" w:cs="Times New Roman"/>
          <w:u w:val="single"/>
        </w:rPr>
        <w:t xml:space="preserve">käesoleva paragrahvi lõike </w:t>
      </w:r>
      <w:r w:rsidR="00274709">
        <w:rPr>
          <w:rFonts w:ascii="Times New Roman" w:hAnsi="Times New Roman" w:cs="Times New Roman"/>
          <w:u w:val="single"/>
        </w:rPr>
        <w:t>3</w:t>
      </w:r>
      <w:r w:rsidRPr="0004658E">
        <w:rPr>
          <w:rFonts w:ascii="Times New Roman" w:hAnsi="Times New Roman" w:cs="Times New Roman"/>
          <w:u w:val="single"/>
        </w:rPr>
        <w:t xml:space="preserve"> </w:t>
      </w:r>
      <w:r w:rsidR="00274709">
        <w:rPr>
          <w:rFonts w:ascii="Times New Roman" w:hAnsi="Times New Roman" w:cs="Times New Roman"/>
          <w:u w:val="single"/>
        </w:rPr>
        <w:t xml:space="preserve">punktides 1–7 </w:t>
      </w:r>
      <w:r w:rsidRPr="0004658E">
        <w:rPr>
          <w:rFonts w:ascii="Times New Roman" w:hAnsi="Times New Roman" w:cs="Times New Roman"/>
          <w:u w:val="single"/>
        </w:rPr>
        <w:t>sätestatud alusel, kui käesolevas seaduses sätestatud järelevalvemeetmeid ei ole võimalik tõhusalt kohaldada</w:t>
      </w:r>
      <w:r w:rsidR="009B1C91" w:rsidRPr="0004658E">
        <w:rPr>
          <w:rFonts w:ascii="Times New Roman" w:hAnsi="Times New Roman" w:cs="Times New Roman"/>
          <w:u w:val="single"/>
        </w:rPr>
        <w:t xml:space="preserve"> tema väljasõidukohustuse </w:t>
      </w:r>
      <w:r w:rsidR="009F6647" w:rsidRPr="0004658E">
        <w:rPr>
          <w:rFonts w:ascii="Times New Roman" w:hAnsi="Times New Roman" w:cs="Times New Roman"/>
          <w:u w:val="single"/>
        </w:rPr>
        <w:t>ettevalmistamiseks</w:t>
      </w:r>
      <w:r w:rsidR="009B1C91" w:rsidRPr="0004658E">
        <w:rPr>
          <w:rFonts w:ascii="Times New Roman" w:hAnsi="Times New Roman" w:cs="Times New Roman"/>
          <w:u w:val="single"/>
        </w:rPr>
        <w:t xml:space="preserve"> või </w:t>
      </w:r>
      <w:r w:rsidR="009F6647" w:rsidRPr="0004658E">
        <w:rPr>
          <w:rFonts w:ascii="Times New Roman" w:hAnsi="Times New Roman" w:cs="Times New Roman"/>
          <w:u w:val="single"/>
        </w:rPr>
        <w:t>selle</w:t>
      </w:r>
      <w:r w:rsidR="009B1C91" w:rsidRPr="0004658E">
        <w:rPr>
          <w:rFonts w:ascii="Times New Roman" w:hAnsi="Times New Roman" w:cs="Times New Roman"/>
          <w:u w:val="single"/>
        </w:rPr>
        <w:t xml:space="preserve"> täitmis</w:t>
      </w:r>
      <w:r w:rsidR="009F6647" w:rsidRPr="0004658E">
        <w:rPr>
          <w:rFonts w:ascii="Times New Roman" w:hAnsi="Times New Roman" w:cs="Times New Roman"/>
          <w:u w:val="single"/>
        </w:rPr>
        <w:t>eks</w:t>
      </w:r>
      <w:r w:rsidR="009B1C91" w:rsidRPr="0004658E">
        <w:rPr>
          <w:rFonts w:ascii="Times New Roman" w:hAnsi="Times New Roman" w:cs="Times New Roman"/>
          <w:u w:val="single"/>
        </w:rPr>
        <w:t xml:space="preserve">. </w:t>
      </w:r>
      <w:r w:rsidRPr="0004658E">
        <w:rPr>
          <w:rFonts w:ascii="Times New Roman" w:hAnsi="Times New Roman" w:cs="Times New Roman"/>
          <w:u w:val="single"/>
        </w:rPr>
        <w:t xml:space="preserve"> Kinnipidamine peab olema kooskõlas proportsionaalsuse põhimõttega ning kinnipidamisel peab arvestama igal üksikjuhtumil </w:t>
      </w:r>
      <w:r w:rsidR="009B1C91" w:rsidRPr="0004658E">
        <w:rPr>
          <w:rFonts w:ascii="Times New Roman" w:hAnsi="Times New Roman" w:cs="Times New Roman"/>
          <w:u w:val="single"/>
        </w:rPr>
        <w:t>välismaalasega</w:t>
      </w:r>
      <w:r w:rsidRPr="0004658E">
        <w:rPr>
          <w:rFonts w:ascii="Times New Roman" w:hAnsi="Times New Roman" w:cs="Times New Roman"/>
          <w:u w:val="single"/>
        </w:rPr>
        <w:t xml:space="preserve"> seotud olulisi asjaolusid.</w:t>
      </w:r>
    </w:p>
    <w:p w14:paraId="762EB04E" w14:textId="77777777" w:rsidR="00274709" w:rsidRDefault="00274709" w:rsidP="00274709">
      <w:pPr>
        <w:pStyle w:val="Loendilik"/>
        <w:spacing w:after="0" w:line="240" w:lineRule="auto"/>
        <w:ind w:left="360"/>
        <w:jc w:val="both"/>
        <w:rPr>
          <w:rFonts w:ascii="Times New Roman" w:hAnsi="Times New Roman" w:cs="Times New Roman"/>
          <w:u w:val="single"/>
        </w:rPr>
      </w:pPr>
    </w:p>
    <w:p w14:paraId="42AC96D7" w14:textId="5E5CDE31" w:rsidR="00274709" w:rsidRPr="00274709" w:rsidRDefault="00274709" w:rsidP="00274709">
      <w:pPr>
        <w:pStyle w:val="Loendilik"/>
        <w:numPr>
          <w:ilvl w:val="0"/>
          <w:numId w:val="7"/>
        </w:numPr>
        <w:spacing w:after="0" w:line="240" w:lineRule="auto"/>
        <w:jc w:val="both"/>
        <w:rPr>
          <w:rFonts w:ascii="Times New Roman" w:hAnsi="Times New Roman" w:cs="Times New Roman"/>
          <w:u w:val="single"/>
        </w:rPr>
      </w:pPr>
      <w:r w:rsidRPr="00274709">
        <w:rPr>
          <w:rFonts w:ascii="Times New Roman" w:hAnsi="Times New Roman" w:cs="Times New Roman"/>
          <w:u w:val="single"/>
        </w:rPr>
        <w:t xml:space="preserve">Politsei- ja Piirivalveamet või Kaitsepolitseiamet võib ebaseaduslikult Eestis viibivat välismaalast </w:t>
      </w:r>
      <w:r w:rsidR="00697FF3">
        <w:rPr>
          <w:rFonts w:ascii="Times New Roman" w:hAnsi="Times New Roman" w:cs="Times New Roman"/>
          <w:u w:val="single"/>
        </w:rPr>
        <w:t xml:space="preserve">ilma halduskohtu loata </w:t>
      </w:r>
      <w:r w:rsidRPr="00274709">
        <w:rPr>
          <w:rFonts w:ascii="Times New Roman" w:hAnsi="Times New Roman" w:cs="Times New Roman"/>
          <w:u w:val="single"/>
        </w:rPr>
        <w:t xml:space="preserve">kinni pidada kuni </w:t>
      </w:r>
      <w:r w:rsidR="00697FF3">
        <w:rPr>
          <w:rFonts w:ascii="Times New Roman" w:hAnsi="Times New Roman" w:cs="Times New Roman"/>
          <w:u w:val="single"/>
        </w:rPr>
        <w:t>21</w:t>
      </w:r>
      <w:r w:rsidR="001131CD">
        <w:rPr>
          <w:rFonts w:ascii="Times New Roman" w:hAnsi="Times New Roman" w:cs="Times New Roman"/>
          <w:u w:val="single"/>
        </w:rPr>
        <w:t xml:space="preserve"> kalendripäeva</w:t>
      </w:r>
      <w:r w:rsidRPr="00274709">
        <w:rPr>
          <w:rFonts w:ascii="Times New Roman" w:hAnsi="Times New Roman" w:cs="Times New Roman"/>
          <w:u w:val="single"/>
        </w:rPr>
        <w:t xml:space="preserve"> käesoleva paragrahvi lõike 3 punkti</w:t>
      </w:r>
      <w:r w:rsidR="00697FF3">
        <w:rPr>
          <w:rFonts w:ascii="Times New Roman" w:hAnsi="Times New Roman" w:cs="Times New Roman"/>
          <w:u w:val="single"/>
        </w:rPr>
        <w:t>s</w:t>
      </w:r>
      <w:r w:rsidRPr="00274709">
        <w:rPr>
          <w:rFonts w:ascii="Times New Roman" w:hAnsi="Times New Roman" w:cs="Times New Roman"/>
          <w:u w:val="single"/>
        </w:rPr>
        <w:t xml:space="preserve"> </w:t>
      </w:r>
      <w:r>
        <w:rPr>
          <w:rFonts w:ascii="Times New Roman" w:hAnsi="Times New Roman" w:cs="Times New Roman"/>
          <w:u w:val="single"/>
        </w:rPr>
        <w:t>9</w:t>
      </w:r>
      <w:r w:rsidRPr="00274709">
        <w:rPr>
          <w:rFonts w:ascii="Times New Roman" w:hAnsi="Times New Roman" w:cs="Times New Roman"/>
          <w:u w:val="single"/>
        </w:rPr>
        <w:t xml:space="preserve"> sätestatud alusel, kui käesolevas seaduses sätestatud järelevalvemeetmeid ei ole võimalik tõhusalt kohaldada tema väljasõidukohustuse ettevalmistamiseks või selle täitmiseks.  Kinnipidamine peab olema kooskõlas proportsionaalsuse põhimõttega ning kinnipidamisel peab arvestama igal üksikjuhtumil välismaalasega seotud olulisi asjaolusid.</w:t>
      </w:r>
    </w:p>
    <w:p w14:paraId="4F350AB6" w14:textId="77777777" w:rsidR="0004658E" w:rsidRPr="001131CD" w:rsidRDefault="0004658E" w:rsidP="001131CD">
      <w:pPr>
        <w:spacing w:after="0" w:line="240" w:lineRule="auto"/>
        <w:jc w:val="both"/>
        <w:rPr>
          <w:rFonts w:ascii="Times New Roman" w:hAnsi="Times New Roman" w:cs="Times New Roman"/>
          <w:u w:val="single"/>
        </w:rPr>
      </w:pPr>
    </w:p>
    <w:p w14:paraId="4C71A420" w14:textId="166683C2" w:rsidR="009B1C91" w:rsidRPr="0004658E" w:rsidRDefault="009B1C91" w:rsidP="0004658E">
      <w:pPr>
        <w:pStyle w:val="Loendilik"/>
        <w:numPr>
          <w:ilvl w:val="0"/>
          <w:numId w:val="7"/>
        </w:numPr>
        <w:spacing w:after="0" w:line="240" w:lineRule="auto"/>
        <w:jc w:val="both"/>
        <w:rPr>
          <w:rFonts w:ascii="Times New Roman" w:hAnsi="Times New Roman" w:cs="Times New Roman"/>
          <w:u w:val="single"/>
        </w:rPr>
      </w:pPr>
      <w:r w:rsidRPr="0004658E">
        <w:rPr>
          <w:rFonts w:ascii="Times New Roman" w:hAnsi="Times New Roman" w:cs="Times New Roman"/>
          <w:u w:val="single"/>
        </w:rPr>
        <w:t>Ebaseaduslikult Eestis viibivat välismaalast võib kinni pidada järgmistel alustel:</w:t>
      </w:r>
    </w:p>
    <w:p w14:paraId="3EB22BE7" w14:textId="738EA063" w:rsidR="009B1C91" w:rsidRPr="000B6A3A" w:rsidRDefault="009B1C91" w:rsidP="0004658E">
      <w:pPr>
        <w:pStyle w:val="Loendilik"/>
        <w:numPr>
          <w:ilvl w:val="0"/>
          <w:numId w:val="5"/>
        </w:numPr>
        <w:spacing w:after="0" w:line="240" w:lineRule="auto"/>
        <w:jc w:val="both"/>
        <w:rPr>
          <w:rFonts w:ascii="Times New Roman" w:hAnsi="Times New Roman" w:cs="Times New Roman"/>
          <w:u w:val="single"/>
        </w:rPr>
      </w:pPr>
      <w:r w:rsidRPr="000B6A3A">
        <w:rPr>
          <w:rFonts w:ascii="Times New Roman" w:hAnsi="Times New Roman" w:cs="Times New Roman"/>
          <w:u w:val="single"/>
        </w:rPr>
        <w:t>isiku tuvastamine või isikusamasuse kontrollimine;</w:t>
      </w:r>
    </w:p>
    <w:p w14:paraId="38903F24" w14:textId="4E42C816" w:rsidR="009B1C91" w:rsidRPr="000B6A3A" w:rsidRDefault="009B1C91" w:rsidP="0004658E">
      <w:pPr>
        <w:pStyle w:val="Loendilik"/>
        <w:numPr>
          <w:ilvl w:val="0"/>
          <w:numId w:val="5"/>
        </w:numPr>
        <w:spacing w:after="0" w:line="240" w:lineRule="auto"/>
        <w:jc w:val="both"/>
        <w:rPr>
          <w:rFonts w:ascii="Times New Roman" w:hAnsi="Times New Roman" w:cs="Times New Roman"/>
          <w:u w:val="single"/>
        </w:rPr>
      </w:pPr>
      <w:r w:rsidRPr="000B6A3A">
        <w:rPr>
          <w:rFonts w:ascii="Times New Roman" w:hAnsi="Times New Roman" w:cs="Times New Roman"/>
          <w:u w:val="single"/>
        </w:rPr>
        <w:t>isiku kodakondsuse kontrollimine või väljaselgitamine;</w:t>
      </w:r>
    </w:p>
    <w:p w14:paraId="6EC1CF3F" w14:textId="34764ED3" w:rsidR="000E6777" w:rsidRPr="00C5242F" w:rsidRDefault="000E6777" w:rsidP="0004658E">
      <w:pPr>
        <w:pStyle w:val="Loendilik"/>
        <w:numPr>
          <w:ilvl w:val="0"/>
          <w:numId w:val="5"/>
        </w:numPr>
        <w:spacing w:after="0" w:line="240" w:lineRule="auto"/>
        <w:jc w:val="both"/>
        <w:rPr>
          <w:rFonts w:ascii="Times New Roman" w:hAnsi="Times New Roman" w:cs="Times New Roman"/>
        </w:rPr>
      </w:pPr>
      <w:r w:rsidRPr="00C5242F">
        <w:rPr>
          <w:rFonts w:ascii="Times New Roman" w:hAnsi="Times New Roman" w:cs="Times New Roman"/>
        </w:rPr>
        <w:t>põgenemise oh</w:t>
      </w:r>
      <w:r w:rsidR="009B1C91" w:rsidRPr="00C5242F">
        <w:rPr>
          <w:rFonts w:ascii="Times New Roman" w:hAnsi="Times New Roman" w:cs="Times New Roman"/>
        </w:rPr>
        <w:t>u esinemine</w:t>
      </w:r>
      <w:r w:rsidRPr="00C5242F">
        <w:rPr>
          <w:rFonts w:ascii="Times New Roman" w:hAnsi="Times New Roman" w:cs="Times New Roman"/>
        </w:rPr>
        <w:t>;</w:t>
      </w:r>
    </w:p>
    <w:p w14:paraId="75B110EC" w14:textId="0E951817" w:rsidR="00312F97" w:rsidRPr="00C5242F" w:rsidRDefault="000E6777" w:rsidP="0004658E">
      <w:pPr>
        <w:pStyle w:val="Loendilik"/>
        <w:numPr>
          <w:ilvl w:val="0"/>
          <w:numId w:val="5"/>
        </w:numPr>
        <w:spacing w:after="0" w:line="240" w:lineRule="auto"/>
        <w:jc w:val="both"/>
        <w:rPr>
          <w:rFonts w:ascii="Times New Roman" w:hAnsi="Times New Roman" w:cs="Times New Roman"/>
        </w:rPr>
      </w:pPr>
      <w:r w:rsidRPr="00C5242F">
        <w:rPr>
          <w:rFonts w:ascii="Times New Roman" w:hAnsi="Times New Roman" w:cs="Times New Roman"/>
        </w:rPr>
        <w:t xml:space="preserve">välismaalane </w:t>
      </w:r>
      <w:r w:rsidR="009B1C91" w:rsidRPr="00C5242F">
        <w:rPr>
          <w:rFonts w:ascii="Times New Roman" w:hAnsi="Times New Roman" w:cs="Times New Roman"/>
        </w:rPr>
        <w:t>takistab või väldib väljasõidukohustuse menetluse läbiviimist;</w:t>
      </w:r>
    </w:p>
    <w:p w14:paraId="4064017D" w14:textId="0FCD1E38" w:rsidR="000E6777" w:rsidRPr="00C5242F" w:rsidRDefault="000E6777" w:rsidP="0004658E">
      <w:pPr>
        <w:pStyle w:val="Loendilik"/>
        <w:numPr>
          <w:ilvl w:val="0"/>
          <w:numId w:val="5"/>
        </w:numPr>
        <w:spacing w:after="0" w:line="240" w:lineRule="auto"/>
        <w:jc w:val="both"/>
        <w:rPr>
          <w:rFonts w:ascii="Times New Roman" w:hAnsi="Times New Roman" w:cs="Times New Roman"/>
        </w:rPr>
      </w:pPr>
      <w:r w:rsidRPr="00C5242F">
        <w:rPr>
          <w:rFonts w:ascii="Times New Roman" w:hAnsi="Times New Roman" w:cs="Times New Roman"/>
        </w:rPr>
        <w:t>välismaalasel puuduvad tagasipöördumiseks vajalikud dokumendid või nende hankimine vastuvõtvast või transiidiriigist viibib</w:t>
      </w:r>
      <w:r w:rsidR="00312F97" w:rsidRPr="00C5242F">
        <w:rPr>
          <w:rFonts w:ascii="Times New Roman" w:hAnsi="Times New Roman" w:cs="Times New Roman"/>
        </w:rPr>
        <w:t>;</w:t>
      </w:r>
    </w:p>
    <w:p w14:paraId="52464EF7" w14:textId="7A512805" w:rsidR="00FA1C67" w:rsidRPr="000B6A3A" w:rsidRDefault="00312F97" w:rsidP="0004658E">
      <w:pPr>
        <w:pStyle w:val="Loendilik"/>
        <w:numPr>
          <w:ilvl w:val="0"/>
          <w:numId w:val="5"/>
        </w:numPr>
        <w:spacing w:after="0" w:line="240" w:lineRule="auto"/>
        <w:jc w:val="both"/>
        <w:rPr>
          <w:rFonts w:ascii="Times New Roman" w:hAnsi="Times New Roman" w:cs="Times New Roman"/>
          <w:u w:val="single"/>
        </w:rPr>
      </w:pPr>
      <w:r w:rsidRPr="000B6A3A">
        <w:rPr>
          <w:rFonts w:ascii="Times New Roman" w:hAnsi="Times New Roman" w:cs="Times New Roman"/>
          <w:u w:val="single"/>
        </w:rPr>
        <w:t>avaliku korra või riigi julgeoleku tagamine;</w:t>
      </w:r>
    </w:p>
    <w:p w14:paraId="14855F94" w14:textId="7B839F89" w:rsidR="00312F97" w:rsidRDefault="00312F97" w:rsidP="0004658E">
      <w:pPr>
        <w:pStyle w:val="Loendilik"/>
        <w:numPr>
          <w:ilvl w:val="0"/>
          <w:numId w:val="5"/>
        </w:numPr>
        <w:spacing w:after="0" w:line="240" w:lineRule="auto"/>
        <w:jc w:val="both"/>
        <w:rPr>
          <w:rFonts w:ascii="Times New Roman" w:hAnsi="Times New Roman" w:cs="Times New Roman"/>
          <w:u w:val="single"/>
        </w:rPr>
      </w:pPr>
      <w:r w:rsidRPr="000B6A3A">
        <w:rPr>
          <w:rFonts w:ascii="Times New Roman" w:hAnsi="Times New Roman" w:cs="Times New Roman"/>
          <w:u w:val="single"/>
        </w:rPr>
        <w:t>ebaseaduslikult välispiiri ületanud välismaalase üleandmine vastuvõtvale riigile  tagasivõtulepingu või muu kokkuleppe kohaselt;</w:t>
      </w:r>
    </w:p>
    <w:p w14:paraId="431C4B6D" w14:textId="02F472C3" w:rsidR="009F6647" w:rsidRPr="000B6A3A" w:rsidRDefault="009F6647" w:rsidP="0004658E">
      <w:pPr>
        <w:pStyle w:val="Loendilik"/>
        <w:numPr>
          <w:ilvl w:val="0"/>
          <w:numId w:val="5"/>
        </w:numPr>
        <w:spacing w:after="0" w:line="240" w:lineRule="auto"/>
        <w:jc w:val="both"/>
        <w:rPr>
          <w:rFonts w:ascii="Times New Roman" w:hAnsi="Times New Roman" w:cs="Times New Roman"/>
          <w:u w:val="single"/>
        </w:rPr>
      </w:pPr>
      <w:r>
        <w:rPr>
          <w:rFonts w:ascii="Times New Roman" w:hAnsi="Times New Roman" w:cs="Times New Roman"/>
          <w:u w:val="single"/>
        </w:rPr>
        <w:t>välismaalasele rahvusvahelise kaitse andmise seaduse § 36</w:t>
      </w:r>
      <w:r>
        <w:rPr>
          <w:rFonts w:ascii="Times New Roman" w:hAnsi="Times New Roman" w:cs="Times New Roman"/>
          <w:u w:val="single"/>
          <w:vertAlign w:val="superscript"/>
        </w:rPr>
        <w:t xml:space="preserve">1 </w:t>
      </w:r>
      <w:r>
        <w:rPr>
          <w:rFonts w:ascii="Times New Roman" w:hAnsi="Times New Roman" w:cs="Times New Roman"/>
          <w:u w:val="single"/>
        </w:rPr>
        <w:t>lõige 2 punkti 8 alusel</w:t>
      </w:r>
      <w:r w:rsidR="0004658E">
        <w:rPr>
          <w:rFonts w:ascii="Times New Roman" w:hAnsi="Times New Roman" w:cs="Times New Roman"/>
          <w:u w:val="single"/>
        </w:rPr>
        <w:t xml:space="preserve"> kinni peetud välismaalase väljasõidukohustuse täitmine</w:t>
      </w:r>
      <w:r>
        <w:rPr>
          <w:rFonts w:ascii="Times New Roman" w:hAnsi="Times New Roman" w:cs="Times New Roman"/>
          <w:u w:val="single"/>
        </w:rPr>
        <w:t>;</w:t>
      </w:r>
    </w:p>
    <w:p w14:paraId="5799E0CA" w14:textId="4A463E6E" w:rsidR="000E6777" w:rsidRPr="000B6A3A" w:rsidRDefault="00312F97" w:rsidP="0004658E">
      <w:pPr>
        <w:pStyle w:val="Loendilik"/>
        <w:numPr>
          <w:ilvl w:val="0"/>
          <w:numId w:val="5"/>
        </w:numPr>
        <w:spacing w:after="0" w:line="240" w:lineRule="auto"/>
        <w:jc w:val="both"/>
        <w:rPr>
          <w:rFonts w:ascii="Times New Roman" w:hAnsi="Times New Roman" w:cs="Times New Roman"/>
          <w:u w:val="single"/>
        </w:rPr>
      </w:pPr>
      <w:r w:rsidRPr="000B6A3A">
        <w:rPr>
          <w:rFonts w:ascii="Times New Roman" w:hAnsi="Times New Roman" w:cs="Times New Roman"/>
          <w:u w:val="single"/>
        </w:rPr>
        <w:t xml:space="preserve">sisenemiskeelu otsuse täitmine. </w:t>
      </w:r>
    </w:p>
    <w:p w14:paraId="7E9A5235" w14:textId="77777777" w:rsidR="00312F97" w:rsidRPr="000B6A3A" w:rsidRDefault="00312F97" w:rsidP="0004658E">
      <w:pPr>
        <w:spacing w:after="0" w:line="240" w:lineRule="auto"/>
        <w:jc w:val="both"/>
        <w:rPr>
          <w:rFonts w:ascii="Times New Roman" w:hAnsi="Times New Roman" w:cs="Times New Roman"/>
          <w:u w:val="single"/>
        </w:rPr>
      </w:pPr>
    </w:p>
    <w:p w14:paraId="6E758592" w14:textId="0733EE67" w:rsidR="00274709" w:rsidRPr="001131CD" w:rsidRDefault="00500DED" w:rsidP="001131CD">
      <w:pPr>
        <w:pStyle w:val="Loendilik"/>
        <w:numPr>
          <w:ilvl w:val="0"/>
          <w:numId w:val="7"/>
        </w:numPr>
        <w:spacing w:after="0" w:line="240" w:lineRule="auto"/>
        <w:jc w:val="both"/>
        <w:rPr>
          <w:rFonts w:ascii="Times New Roman" w:hAnsi="Times New Roman" w:cs="Times New Roman"/>
          <w:u w:val="single"/>
        </w:rPr>
      </w:pPr>
      <w:r w:rsidRPr="00500DED">
        <w:rPr>
          <w:rFonts w:ascii="Times New Roman" w:hAnsi="Times New Roman" w:cs="Times New Roman"/>
          <w:u w:val="single"/>
        </w:rPr>
        <w:t>Eeldatakse e</w:t>
      </w:r>
      <w:r w:rsidR="00B85171" w:rsidRPr="00500DED">
        <w:rPr>
          <w:rFonts w:ascii="Times New Roman" w:hAnsi="Times New Roman" w:cs="Times New Roman"/>
          <w:u w:val="single"/>
        </w:rPr>
        <w:t>baseaduslikult Eestis viibiva v</w:t>
      </w:r>
      <w:r w:rsidR="00312F97" w:rsidRPr="00500DED">
        <w:rPr>
          <w:rFonts w:ascii="Times New Roman" w:hAnsi="Times New Roman" w:cs="Times New Roman"/>
          <w:u w:val="single"/>
        </w:rPr>
        <w:t xml:space="preserve">älismaalase </w:t>
      </w:r>
      <w:r w:rsidRPr="00500DED">
        <w:rPr>
          <w:rFonts w:ascii="Times New Roman" w:hAnsi="Times New Roman" w:cs="Times New Roman"/>
          <w:u w:val="single"/>
        </w:rPr>
        <w:t xml:space="preserve">põgenemise ohu olemasolu, </w:t>
      </w:r>
      <w:r w:rsidRPr="00FE17E4">
        <w:rPr>
          <w:rFonts w:ascii="Times New Roman" w:hAnsi="Times New Roman" w:cs="Times New Roman"/>
          <w:u w:val="single"/>
        </w:rPr>
        <w:t xml:space="preserve">kui tema kohta on tehtud sisenemiskeelu otsus või tema väljasõidukohustust täidetakse piiril toimuvas </w:t>
      </w:r>
      <w:proofErr w:type="spellStart"/>
      <w:r w:rsidRPr="00FE17E4">
        <w:rPr>
          <w:rFonts w:ascii="Times New Roman" w:hAnsi="Times New Roman" w:cs="Times New Roman"/>
          <w:u w:val="single"/>
        </w:rPr>
        <w:t>tagasisaatmismenetluses</w:t>
      </w:r>
      <w:proofErr w:type="spellEnd"/>
      <w:r w:rsidRPr="00FE17E4">
        <w:rPr>
          <w:rFonts w:ascii="Times New Roman" w:hAnsi="Times New Roman" w:cs="Times New Roman"/>
          <w:u w:val="single"/>
        </w:rPr>
        <w:t xml:space="preserve"> Euroopa Parlamendi ja nõukogu määruse (EL) 2024/1349 artikli 5 lõike 2 tähenduses.</w:t>
      </w:r>
    </w:p>
    <w:p w14:paraId="4450CF0E" w14:textId="77777777" w:rsidR="009F6647" w:rsidRPr="00FE17E4" w:rsidRDefault="009F6647" w:rsidP="0004658E">
      <w:pPr>
        <w:spacing w:after="0" w:line="240" w:lineRule="auto"/>
        <w:jc w:val="both"/>
        <w:rPr>
          <w:rFonts w:ascii="Times New Roman" w:hAnsi="Times New Roman" w:cs="Times New Roman"/>
          <w:u w:val="single"/>
        </w:rPr>
      </w:pPr>
    </w:p>
    <w:p w14:paraId="4817F928" w14:textId="3F3FAB35" w:rsidR="00241F7B" w:rsidRPr="001131CD" w:rsidRDefault="008114BD" w:rsidP="00A0475D">
      <w:pPr>
        <w:pStyle w:val="Loendilik"/>
        <w:numPr>
          <w:ilvl w:val="0"/>
          <w:numId w:val="7"/>
        </w:numPr>
        <w:spacing w:after="0" w:line="240" w:lineRule="auto"/>
        <w:jc w:val="both"/>
        <w:rPr>
          <w:rFonts w:ascii="Times New Roman" w:hAnsi="Times New Roman" w:cs="Times New Roman"/>
          <w:u w:val="single"/>
        </w:rPr>
      </w:pPr>
      <w:r w:rsidRPr="0004658E">
        <w:rPr>
          <w:rFonts w:ascii="Times New Roman" w:hAnsi="Times New Roman" w:cs="Times New Roman"/>
          <w:u w:val="single"/>
        </w:rPr>
        <w:t>Kui ebaseaduslikult Eestis viibivat välismaalast on vaja käesoleva paragrahvi lõike</w:t>
      </w:r>
      <w:r w:rsidR="00A0475D">
        <w:rPr>
          <w:rFonts w:ascii="Times New Roman" w:hAnsi="Times New Roman" w:cs="Times New Roman"/>
          <w:u w:val="single"/>
        </w:rPr>
        <w:t>s</w:t>
      </w:r>
      <w:r w:rsidRPr="0004658E">
        <w:rPr>
          <w:rFonts w:ascii="Times New Roman" w:hAnsi="Times New Roman" w:cs="Times New Roman"/>
          <w:u w:val="single"/>
        </w:rPr>
        <w:t xml:space="preserve"> </w:t>
      </w:r>
      <w:r w:rsidR="00274709">
        <w:rPr>
          <w:rFonts w:ascii="Times New Roman" w:hAnsi="Times New Roman" w:cs="Times New Roman"/>
          <w:u w:val="single"/>
        </w:rPr>
        <w:t>3</w:t>
      </w:r>
      <w:r w:rsidRPr="0004658E">
        <w:rPr>
          <w:rFonts w:ascii="Times New Roman" w:hAnsi="Times New Roman" w:cs="Times New Roman"/>
          <w:u w:val="single"/>
        </w:rPr>
        <w:t xml:space="preserve"> sätestatud alusel ja lõikes 1 nimetatud põhimõtteid arvestades kinni pidada kauem kui</w:t>
      </w:r>
      <w:r w:rsidR="00A0475D">
        <w:rPr>
          <w:rFonts w:ascii="Times New Roman" w:hAnsi="Times New Roman" w:cs="Times New Roman"/>
          <w:u w:val="single"/>
        </w:rPr>
        <w:t xml:space="preserve"> on</w:t>
      </w:r>
      <w:r w:rsidRPr="0004658E">
        <w:rPr>
          <w:rFonts w:ascii="Times New Roman" w:hAnsi="Times New Roman" w:cs="Times New Roman"/>
          <w:u w:val="single"/>
        </w:rPr>
        <w:t xml:space="preserve"> </w:t>
      </w:r>
      <w:r w:rsidR="00A0475D">
        <w:rPr>
          <w:rFonts w:ascii="Times New Roman" w:hAnsi="Times New Roman" w:cs="Times New Roman"/>
          <w:u w:val="single"/>
        </w:rPr>
        <w:t>lõigetes 1 või 2 sätestatud tähtaeg</w:t>
      </w:r>
      <w:r w:rsidRPr="0004658E">
        <w:rPr>
          <w:rFonts w:ascii="Times New Roman" w:hAnsi="Times New Roman" w:cs="Times New Roman"/>
          <w:u w:val="single"/>
        </w:rPr>
        <w:t xml:space="preserve">, taotleb Politsei- ja Piirivalveamet või Kaitsepolitseiamet </w:t>
      </w:r>
      <w:r w:rsidRPr="0004658E">
        <w:rPr>
          <w:rFonts w:ascii="Times New Roman" w:hAnsi="Times New Roman" w:cs="Times New Roman"/>
          <w:u w:val="single"/>
        </w:rPr>
        <w:lastRenderedPageBreak/>
        <w:t xml:space="preserve">halduskohtult loa tema kinnipidamiseks ja </w:t>
      </w:r>
      <w:r w:rsidRPr="002806E8">
        <w:rPr>
          <w:rFonts w:ascii="Times New Roman" w:hAnsi="Times New Roman" w:cs="Times New Roman"/>
          <w:u w:val="single"/>
        </w:rPr>
        <w:t xml:space="preserve">paigutamiseks </w:t>
      </w:r>
      <w:r w:rsidR="00A0475D">
        <w:rPr>
          <w:rFonts w:ascii="Times New Roman" w:hAnsi="Times New Roman" w:cs="Times New Roman"/>
          <w:u w:val="single"/>
        </w:rPr>
        <w:t xml:space="preserve">Politsei- ja Piirivalveameti või Kaitsepolitseiameti määratud kinnipidamiskohta </w:t>
      </w:r>
      <w:r w:rsidRPr="0004658E">
        <w:rPr>
          <w:rFonts w:ascii="Times New Roman" w:hAnsi="Times New Roman" w:cs="Times New Roman"/>
          <w:u w:val="single"/>
        </w:rPr>
        <w:t xml:space="preserve">kuni </w:t>
      </w:r>
      <w:r w:rsidR="00506F13">
        <w:rPr>
          <w:rFonts w:ascii="Times New Roman" w:hAnsi="Times New Roman" w:cs="Times New Roman"/>
          <w:u w:val="single"/>
        </w:rPr>
        <w:t xml:space="preserve">neljaks </w:t>
      </w:r>
      <w:r w:rsidRPr="0004658E">
        <w:rPr>
          <w:rFonts w:ascii="Times New Roman" w:hAnsi="Times New Roman" w:cs="Times New Roman"/>
          <w:u w:val="single"/>
        </w:rPr>
        <w:t>kuuks</w:t>
      </w:r>
      <w:r w:rsidR="004359D0">
        <w:rPr>
          <w:rFonts w:ascii="Times New Roman" w:hAnsi="Times New Roman" w:cs="Times New Roman"/>
          <w:u w:val="single"/>
        </w:rPr>
        <w:t>,</w:t>
      </w:r>
      <w:r w:rsidR="00A0475D">
        <w:rPr>
          <w:rFonts w:ascii="Times New Roman" w:hAnsi="Times New Roman" w:cs="Times New Roman"/>
          <w:u w:val="single"/>
        </w:rPr>
        <w:t xml:space="preserve"> </w:t>
      </w:r>
      <w:r w:rsidR="00697FF3">
        <w:rPr>
          <w:rFonts w:ascii="Times New Roman" w:hAnsi="Times New Roman" w:cs="Times New Roman"/>
          <w:u w:val="single"/>
        </w:rPr>
        <w:t xml:space="preserve">arvestades </w:t>
      </w:r>
      <w:r w:rsidR="00A0475D">
        <w:rPr>
          <w:rFonts w:ascii="Times New Roman" w:hAnsi="Times New Roman" w:cs="Times New Roman"/>
          <w:u w:val="single"/>
        </w:rPr>
        <w:t>käesoleva seaduse § 25 lõikes 2 sätestatu</w:t>
      </w:r>
      <w:r w:rsidR="004359D0">
        <w:rPr>
          <w:rFonts w:ascii="Times New Roman" w:hAnsi="Times New Roman" w:cs="Times New Roman"/>
          <w:u w:val="single"/>
        </w:rPr>
        <w:t>t.</w:t>
      </w:r>
      <w:r w:rsidR="00A0475D">
        <w:rPr>
          <w:rFonts w:ascii="Times New Roman" w:hAnsi="Times New Roman" w:cs="Times New Roman"/>
          <w:u w:val="single"/>
        </w:rPr>
        <w:t xml:space="preserve"> </w:t>
      </w:r>
    </w:p>
    <w:p w14:paraId="4D769C58" w14:textId="77777777" w:rsidR="0090241B" w:rsidRPr="0090241B" w:rsidRDefault="0090241B" w:rsidP="0090241B">
      <w:pPr>
        <w:pStyle w:val="Loendilik"/>
        <w:rPr>
          <w:rFonts w:ascii="Times New Roman" w:hAnsi="Times New Roman" w:cs="Times New Roman"/>
        </w:rPr>
      </w:pPr>
    </w:p>
    <w:p w14:paraId="5B93C301" w14:textId="4CEB6814" w:rsidR="0090241B" w:rsidRPr="00FE17E4" w:rsidRDefault="00B554F2" w:rsidP="0090241B">
      <w:pPr>
        <w:pStyle w:val="Loendilik"/>
        <w:numPr>
          <w:ilvl w:val="0"/>
          <w:numId w:val="7"/>
        </w:numPr>
        <w:spacing w:after="0" w:line="240" w:lineRule="auto"/>
        <w:jc w:val="both"/>
        <w:rPr>
          <w:rFonts w:ascii="Times New Roman" w:hAnsi="Times New Roman" w:cs="Times New Roman"/>
          <w:u w:val="single"/>
        </w:rPr>
      </w:pPr>
      <w:r w:rsidRPr="0029374B">
        <w:rPr>
          <w:rFonts w:ascii="Times New Roman" w:hAnsi="Times New Roman" w:cs="Times New Roman"/>
          <w:u w:val="single"/>
        </w:rPr>
        <w:t xml:space="preserve">Kui lahkumisettekirjutus on tehtud välismaalasele, keda </w:t>
      </w:r>
      <w:r w:rsidR="0090241B" w:rsidRPr="0029374B">
        <w:rPr>
          <w:rFonts w:ascii="Times New Roman" w:hAnsi="Times New Roman" w:cs="Times New Roman"/>
          <w:u w:val="single"/>
        </w:rPr>
        <w:t xml:space="preserve">Euroopa Parlamendi ja nõukogu määruse (EL) 2024/1348 </w:t>
      </w:r>
      <w:r w:rsidRPr="0029374B">
        <w:rPr>
          <w:rFonts w:ascii="Times New Roman" w:hAnsi="Times New Roman" w:cs="Times New Roman"/>
          <w:u w:val="single"/>
        </w:rPr>
        <w:t xml:space="preserve">alusel läbiviidavas piirimenetluses kinni ei peetud, võidakse </w:t>
      </w:r>
      <w:r w:rsidR="0029374B" w:rsidRPr="0029374B">
        <w:rPr>
          <w:rFonts w:ascii="Times New Roman" w:hAnsi="Times New Roman" w:cs="Times New Roman"/>
          <w:u w:val="single"/>
        </w:rPr>
        <w:t xml:space="preserve">tema </w:t>
      </w:r>
      <w:r w:rsidRPr="0029374B">
        <w:rPr>
          <w:rFonts w:ascii="Times New Roman" w:hAnsi="Times New Roman" w:cs="Times New Roman"/>
          <w:u w:val="single"/>
        </w:rPr>
        <w:t>väljasõidukohustus täita kinnipidamise teel, kui esine</w:t>
      </w:r>
      <w:r w:rsidR="00506F13">
        <w:rPr>
          <w:rFonts w:ascii="Times New Roman" w:hAnsi="Times New Roman" w:cs="Times New Roman"/>
          <w:u w:val="single"/>
        </w:rPr>
        <w:t>vad</w:t>
      </w:r>
      <w:r w:rsidRPr="0029374B">
        <w:rPr>
          <w:rFonts w:ascii="Times New Roman" w:hAnsi="Times New Roman" w:cs="Times New Roman"/>
          <w:u w:val="single"/>
        </w:rPr>
        <w:t xml:space="preserve"> käesoleva paragrahvi </w:t>
      </w:r>
      <w:r w:rsidR="00506F13">
        <w:rPr>
          <w:rFonts w:ascii="Times New Roman" w:hAnsi="Times New Roman" w:cs="Times New Roman"/>
          <w:u w:val="single"/>
        </w:rPr>
        <w:t xml:space="preserve">lõikes 1 nimetatud põhimõtted ja </w:t>
      </w:r>
      <w:r w:rsidRPr="0029374B">
        <w:rPr>
          <w:rFonts w:ascii="Times New Roman" w:hAnsi="Times New Roman" w:cs="Times New Roman"/>
          <w:u w:val="single"/>
        </w:rPr>
        <w:t xml:space="preserve">lõike </w:t>
      </w:r>
      <w:r w:rsidR="00274709">
        <w:rPr>
          <w:rFonts w:ascii="Times New Roman" w:hAnsi="Times New Roman" w:cs="Times New Roman"/>
          <w:u w:val="single"/>
        </w:rPr>
        <w:t>3</w:t>
      </w:r>
      <w:r w:rsidRPr="0029374B">
        <w:rPr>
          <w:rFonts w:ascii="Times New Roman" w:hAnsi="Times New Roman" w:cs="Times New Roman"/>
          <w:u w:val="single"/>
        </w:rPr>
        <w:t xml:space="preserve"> punktis 3, 4 või 6 sätestatud alus</w:t>
      </w:r>
      <w:r w:rsidR="00506F13">
        <w:rPr>
          <w:rFonts w:ascii="Times New Roman" w:hAnsi="Times New Roman" w:cs="Times New Roman"/>
          <w:u w:val="single"/>
        </w:rPr>
        <w:t>.</w:t>
      </w:r>
    </w:p>
    <w:p w14:paraId="0C4C7610" w14:textId="77777777" w:rsidR="005B330D" w:rsidRPr="005B330D" w:rsidRDefault="005B330D" w:rsidP="005B330D">
      <w:pPr>
        <w:pStyle w:val="Loendilik"/>
        <w:rPr>
          <w:rFonts w:ascii="Times New Roman" w:hAnsi="Times New Roman" w:cs="Times New Roman"/>
          <w:u w:val="single"/>
        </w:rPr>
      </w:pPr>
    </w:p>
    <w:p w14:paraId="07355535" w14:textId="11DF0368" w:rsidR="000E6777" w:rsidRDefault="000E6777" w:rsidP="0004658E">
      <w:pPr>
        <w:pStyle w:val="Loendilik"/>
        <w:numPr>
          <w:ilvl w:val="0"/>
          <w:numId w:val="7"/>
        </w:numPr>
        <w:spacing w:after="0" w:line="240" w:lineRule="auto"/>
        <w:jc w:val="both"/>
        <w:rPr>
          <w:rFonts w:ascii="Times New Roman" w:hAnsi="Times New Roman" w:cs="Times New Roman"/>
        </w:rPr>
      </w:pPr>
      <w:r w:rsidRPr="00FE17E4">
        <w:rPr>
          <w:rFonts w:ascii="Times New Roman" w:hAnsi="Times New Roman" w:cs="Times New Roman"/>
        </w:rPr>
        <w:t>Halduskohus annab loa välismaalase kinnipidamiseks</w:t>
      </w:r>
      <w:r w:rsidRPr="0004658E">
        <w:rPr>
          <w:rFonts w:ascii="Times New Roman" w:hAnsi="Times New Roman" w:cs="Times New Roman"/>
          <w:u w:val="single"/>
        </w:rPr>
        <w:t xml:space="preserve"> </w:t>
      </w:r>
      <w:r w:rsidR="005B330D">
        <w:rPr>
          <w:rFonts w:ascii="Times New Roman" w:hAnsi="Times New Roman" w:cs="Times New Roman"/>
          <w:u w:val="single"/>
        </w:rPr>
        <w:t>Politsei- ja Piirivalveameti või Kaitsepolitseiameti määratud kinnipidamiskohas</w:t>
      </w:r>
      <w:r w:rsidRPr="0004658E">
        <w:rPr>
          <w:rFonts w:ascii="Times New Roman" w:hAnsi="Times New Roman" w:cs="Times New Roman"/>
          <w:u w:val="single"/>
        </w:rPr>
        <w:t xml:space="preserve"> </w:t>
      </w:r>
      <w:r w:rsidRPr="00FE17E4">
        <w:rPr>
          <w:rFonts w:ascii="Times New Roman" w:hAnsi="Times New Roman" w:cs="Times New Roman"/>
        </w:rPr>
        <w:t xml:space="preserve">kuni </w:t>
      </w:r>
      <w:r w:rsidR="00FE17E4" w:rsidRPr="00FE17E4">
        <w:rPr>
          <w:rFonts w:ascii="Times New Roman" w:hAnsi="Times New Roman" w:cs="Times New Roman"/>
          <w:strike/>
        </w:rPr>
        <w:t>kaheks</w:t>
      </w:r>
      <w:r w:rsidR="00FE17E4" w:rsidRPr="00FE17E4">
        <w:rPr>
          <w:rFonts w:ascii="Times New Roman" w:hAnsi="Times New Roman" w:cs="Times New Roman"/>
        </w:rPr>
        <w:t xml:space="preserve"> </w:t>
      </w:r>
      <w:r w:rsidR="00506F13">
        <w:rPr>
          <w:rFonts w:ascii="Times New Roman" w:hAnsi="Times New Roman" w:cs="Times New Roman"/>
          <w:u w:val="single"/>
        </w:rPr>
        <w:t>neljaks</w:t>
      </w:r>
      <w:r w:rsidRPr="0004658E">
        <w:rPr>
          <w:rFonts w:ascii="Times New Roman" w:hAnsi="Times New Roman" w:cs="Times New Roman"/>
          <w:u w:val="single"/>
        </w:rPr>
        <w:t xml:space="preserve"> </w:t>
      </w:r>
      <w:r w:rsidRPr="00FE17E4">
        <w:rPr>
          <w:rFonts w:ascii="Times New Roman" w:hAnsi="Times New Roman" w:cs="Times New Roman"/>
        </w:rPr>
        <w:t xml:space="preserve">kuuks käesoleva paragrahvi lõikes </w:t>
      </w:r>
      <w:r w:rsidR="00FE17E4" w:rsidRPr="00FE17E4">
        <w:rPr>
          <w:rFonts w:ascii="Times New Roman" w:hAnsi="Times New Roman" w:cs="Times New Roman"/>
          <w:strike/>
        </w:rPr>
        <w:t>1</w:t>
      </w:r>
      <w:r w:rsidR="00FE17E4" w:rsidRPr="00FE17E4">
        <w:rPr>
          <w:rFonts w:ascii="Times New Roman" w:hAnsi="Times New Roman" w:cs="Times New Roman"/>
        </w:rPr>
        <w:t xml:space="preserve"> </w:t>
      </w:r>
      <w:r w:rsidR="00274709">
        <w:rPr>
          <w:rFonts w:ascii="Times New Roman" w:hAnsi="Times New Roman" w:cs="Times New Roman"/>
        </w:rPr>
        <w:t>3</w:t>
      </w:r>
      <w:r w:rsidR="00274709" w:rsidRPr="00FE17E4">
        <w:rPr>
          <w:rFonts w:ascii="Times New Roman" w:hAnsi="Times New Roman" w:cs="Times New Roman"/>
        </w:rPr>
        <w:t xml:space="preserve"> </w:t>
      </w:r>
      <w:r w:rsidRPr="00FE17E4">
        <w:rPr>
          <w:rFonts w:ascii="Times New Roman" w:hAnsi="Times New Roman" w:cs="Times New Roman"/>
        </w:rPr>
        <w:t>sätestatud alusel, kui käesolevas seaduses sätestatud järelevalvemeetmeid ei ole võimalik tõhusalt kohaldada. Kinnipidamine peab olema kooskõlas proportsionaalsuse põhimõttega ning kinnipidamisel peab igal üksikjuhtumil arvestama välismaalasega seotud olulisi asjaolusid.</w:t>
      </w:r>
    </w:p>
    <w:p w14:paraId="13D3BB03" w14:textId="77777777" w:rsidR="001131CD" w:rsidRPr="001131CD" w:rsidRDefault="001131CD" w:rsidP="001131CD">
      <w:pPr>
        <w:spacing w:after="0" w:line="240" w:lineRule="auto"/>
        <w:jc w:val="both"/>
        <w:rPr>
          <w:rFonts w:ascii="Times New Roman" w:hAnsi="Times New Roman" w:cs="Times New Roman"/>
        </w:rPr>
      </w:pPr>
    </w:p>
    <w:p w14:paraId="603D5E47" w14:textId="1109F28B" w:rsidR="009F6647" w:rsidRPr="00506F13" w:rsidRDefault="00506F13" w:rsidP="00506F13">
      <w:pPr>
        <w:pStyle w:val="Loendilik"/>
        <w:numPr>
          <w:ilvl w:val="0"/>
          <w:numId w:val="7"/>
        </w:numPr>
        <w:spacing w:after="0" w:line="240" w:lineRule="auto"/>
        <w:jc w:val="both"/>
        <w:rPr>
          <w:rFonts w:ascii="Times New Roman" w:hAnsi="Times New Roman" w:cs="Times New Roman"/>
          <w:strike/>
          <w:u w:val="single"/>
        </w:rPr>
      </w:pPr>
      <w:r w:rsidRPr="00506F13">
        <w:rPr>
          <w:rFonts w:ascii="Times New Roman" w:hAnsi="Times New Roman" w:cs="Times New Roman"/>
          <w:u w:val="single"/>
        </w:rPr>
        <w:t>Valdkonna eest vastutav minister kehtestab määrusega kinnipidamiseks loa saamise taotluses esitatavate andmete ja tõendite loetelu.</w:t>
      </w:r>
    </w:p>
    <w:p w14:paraId="088CD81C" w14:textId="77777777" w:rsidR="00C840CF" w:rsidRDefault="00C840CF" w:rsidP="000B6A3A">
      <w:pPr>
        <w:spacing w:after="0" w:line="240" w:lineRule="auto"/>
        <w:jc w:val="both"/>
      </w:pPr>
    </w:p>
    <w:p w14:paraId="28CC3EF6" w14:textId="1CFCBF86" w:rsidR="003451B7" w:rsidRPr="003451B7" w:rsidRDefault="003451B7" w:rsidP="000B6A3A">
      <w:pPr>
        <w:spacing w:after="0" w:line="240" w:lineRule="auto"/>
        <w:jc w:val="both"/>
        <w:rPr>
          <w:rFonts w:ascii="Times New Roman" w:hAnsi="Times New Roman" w:cs="Times New Roman"/>
          <w:i/>
          <w:iCs/>
        </w:rPr>
      </w:pPr>
      <w:r w:rsidRPr="003451B7">
        <w:rPr>
          <w:rFonts w:ascii="Times New Roman" w:hAnsi="Times New Roman" w:cs="Times New Roman"/>
          <w:i/>
          <w:iCs/>
        </w:rPr>
        <w:t>/VSS §</w:t>
      </w:r>
      <w:r>
        <w:rPr>
          <w:rFonts w:ascii="Times New Roman" w:hAnsi="Times New Roman" w:cs="Times New Roman"/>
          <w:i/>
          <w:iCs/>
        </w:rPr>
        <w:t>-s</w:t>
      </w:r>
      <w:r w:rsidRPr="003451B7">
        <w:rPr>
          <w:rFonts w:ascii="Times New Roman" w:hAnsi="Times New Roman" w:cs="Times New Roman"/>
          <w:i/>
          <w:iCs/>
        </w:rPr>
        <w:t xml:space="preserve"> 23</w:t>
      </w:r>
      <w:r>
        <w:rPr>
          <w:rFonts w:ascii="Times New Roman" w:hAnsi="Times New Roman" w:cs="Times New Roman"/>
          <w:i/>
          <w:iCs/>
        </w:rPr>
        <w:t xml:space="preserve"> sätestatud kinnipidamistingimusi puudutavad normid sätestatakse eraldi §-s/</w:t>
      </w:r>
      <w:r w:rsidRPr="003451B7">
        <w:rPr>
          <w:rFonts w:ascii="Times New Roman" w:hAnsi="Times New Roman" w:cs="Times New Roman"/>
          <w:i/>
          <w:iCs/>
        </w:rPr>
        <w:t xml:space="preserve"> </w:t>
      </w:r>
    </w:p>
    <w:p w14:paraId="22BE391D" w14:textId="77777777" w:rsidR="003451B7" w:rsidRDefault="003451B7" w:rsidP="009F6647">
      <w:pPr>
        <w:spacing w:after="0" w:line="240" w:lineRule="auto"/>
        <w:jc w:val="both"/>
        <w:rPr>
          <w:rFonts w:ascii="Times New Roman" w:hAnsi="Times New Roman" w:cs="Times New Roman"/>
          <w:b/>
          <w:bCs/>
        </w:rPr>
      </w:pPr>
    </w:p>
    <w:p w14:paraId="0E7C97D5" w14:textId="6C3E07CD" w:rsidR="009F6647" w:rsidRPr="000E6777" w:rsidRDefault="009F6647" w:rsidP="009F6647">
      <w:pPr>
        <w:spacing w:after="0" w:line="240" w:lineRule="auto"/>
        <w:jc w:val="both"/>
        <w:rPr>
          <w:rFonts w:ascii="Times New Roman" w:hAnsi="Times New Roman" w:cs="Times New Roman"/>
          <w:b/>
          <w:bCs/>
        </w:rPr>
      </w:pPr>
      <w:r w:rsidRPr="000E6777">
        <w:rPr>
          <w:rFonts w:ascii="Times New Roman" w:hAnsi="Times New Roman" w:cs="Times New Roman"/>
          <w:b/>
          <w:bCs/>
        </w:rPr>
        <w:t xml:space="preserve">§ </w:t>
      </w:r>
      <w:r w:rsidR="00FE17E4">
        <w:rPr>
          <w:rFonts w:ascii="Times New Roman" w:hAnsi="Times New Roman" w:cs="Times New Roman"/>
          <w:b/>
          <w:bCs/>
        </w:rPr>
        <w:t>25</w:t>
      </w:r>
      <w:r w:rsidRPr="000E6777">
        <w:rPr>
          <w:rFonts w:ascii="Times New Roman" w:hAnsi="Times New Roman" w:cs="Times New Roman"/>
          <w:b/>
          <w:bCs/>
        </w:rPr>
        <w:t xml:space="preserve">. </w:t>
      </w:r>
      <w:r w:rsidR="00FE17E4" w:rsidRPr="00FE17E4">
        <w:rPr>
          <w:rFonts w:ascii="Times New Roman" w:hAnsi="Times New Roman" w:cs="Times New Roman"/>
          <w:b/>
          <w:bCs/>
          <w:strike/>
        </w:rPr>
        <w:t>Kinnipidamiskeskuses kinnipidamise tähtaja</w:t>
      </w:r>
      <w:r w:rsidR="00FE17E4">
        <w:rPr>
          <w:rFonts w:ascii="Times New Roman" w:hAnsi="Times New Roman" w:cs="Times New Roman"/>
          <w:b/>
          <w:bCs/>
        </w:rPr>
        <w:t xml:space="preserve"> </w:t>
      </w:r>
      <w:r w:rsidRPr="00FE17E4">
        <w:rPr>
          <w:rFonts w:ascii="Times New Roman" w:hAnsi="Times New Roman" w:cs="Times New Roman"/>
          <w:b/>
          <w:bCs/>
          <w:u w:val="single"/>
        </w:rPr>
        <w:t>Ebaseaduslikult Eestis viibiva välismaalase kinnipidamise</w:t>
      </w:r>
      <w:r>
        <w:rPr>
          <w:rFonts w:ascii="Times New Roman" w:hAnsi="Times New Roman" w:cs="Times New Roman"/>
          <w:b/>
          <w:bCs/>
        </w:rPr>
        <w:t xml:space="preserve"> pikendamine</w:t>
      </w:r>
    </w:p>
    <w:p w14:paraId="3ED7039B" w14:textId="77777777" w:rsidR="000658D4" w:rsidRDefault="000658D4" w:rsidP="000B6A3A">
      <w:pPr>
        <w:spacing w:after="0" w:line="240" w:lineRule="auto"/>
      </w:pPr>
    </w:p>
    <w:p w14:paraId="46455C49" w14:textId="6A71FDA6" w:rsidR="0004658E" w:rsidRDefault="00FE17E4" w:rsidP="005B330D">
      <w:pPr>
        <w:pStyle w:val="Loendilik"/>
        <w:numPr>
          <w:ilvl w:val="0"/>
          <w:numId w:val="4"/>
        </w:numPr>
        <w:spacing w:after="0" w:line="240" w:lineRule="auto"/>
        <w:jc w:val="both"/>
        <w:rPr>
          <w:rFonts w:ascii="Times New Roman" w:hAnsi="Times New Roman" w:cs="Times New Roman"/>
        </w:rPr>
      </w:pPr>
      <w:r w:rsidRPr="00FE17E4">
        <w:rPr>
          <w:rFonts w:ascii="Times New Roman" w:hAnsi="Times New Roman" w:cs="Times New Roman"/>
          <w:strike/>
        </w:rPr>
        <w:t>Välismaalase lahkumiskohustuse täitmiseks pikendab halduskohus</w:t>
      </w:r>
      <w:r w:rsidRPr="00FE17E4">
        <w:rPr>
          <w:rFonts w:ascii="Times New Roman" w:hAnsi="Times New Roman" w:cs="Times New Roman"/>
        </w:rPr>
        <w:t xml:space="preserve"> </w:t>
      </w:r>
      <w:r w:rsidR="0004658E" w:rsidRPr="005B330D">
        <w:rPr>
          <w:rFonts w:ascii="Times New Roman" w:hAnsi="Times New Roman" w:cs="Times New Roman"/>
        </w:rPr>
        <w:t xml:space="preserve">Politsei- ja Piirivalveameti </w:t>
      </w:r>
      <w:r w:rsidR="005B330D" w:rsidRPr="00FE17E4">
        <w:rPr>
          <w:rFonts w:ascii="Times New Roman" w:hAnsi="Times New Roman" w:cs="Times New Roman"/>
          <w:u w:val="single"/>
        </w:rPr>
        <w:t>või Kaitsepolitseiameti</w:t>
      </w:r>
      <w:r w:rsidR="005B330D" w:rsidRPr="005B330D">
        <w:rPr>
          <w:rFonts w:ascii="Times New Roman" w:hAnsi="Times New Roman" w:cs="Times New Roman"/>
        </w:rPr>
        <w:t xml:space="preserve"> </w:t>
      </w:r>
      <w:r w:rsidR="0004658E" w:rsidRPr="005B330D">
        <w:rPr>
          <w:rFonts w:ascii="Times New Roman" w:hAnsi="Times New Roman" w:cs="Times New Roman"/>
        </w:rPr>
        <w:t xml:space="preserve">taotlusel </w:t>
      </w:r>
      <w:r w:rsidR="00707984">
        <w:rPr>
          <w:rFonts w:ascii="Times New Roman" w:hAnsi="Times New Roman" w:cs="Times New Roman"/>
        </w:rPr>
        <w:t>võib</w:t>
      </w:r>
      <w:r w:rsidR="005B330D" w:rsidRPr="005B330D">
        <w:rPr>
          <w:rFonts w:ascii="Times New Roman" w:hAnsi="Times New Roman" w:cs="Times New Roman"/>
        </w:rPr>
        <w:t xml:space="preserve"> halduskohus </w:t>
      </w:r>
      <w:r w:rsidR="00707984">
        <w:rPr>
          <w:rFonts w:ascii="Times New Roman" w:hAnsi="Times New Roman" w:cs="Times New Roman"/>
        </w:rPr>
        <w:t xml:space="preserve">pikendada </w:t>
      </w:r>
      <w:r w:rsidR="003451B7" w:rsidRPr="003451B7">
        <w:rPr>
          <w:rFonts w:ascii="Times New Roman" w:hAnsi="Times New Roman" w:cs="Times New Roman"/>
          <w:strike/>
        </w:rPr>
        <w:t>väljasaadetava</w:t>
      </w:r>
      <w:r w:rsidR="003451B7">
        <w:rPr>
          <w:rFonts w:ascii="Times New Roman" w:hAnsi="Times New Roman" w:cs="Times New Roman"/>
        </w:rPr>
        <w:t xml:space="preserve"> </w:t>
      </w:r>
      <w:r w:rsidR="00A905FF" w:rsidRPr="003451B7">
        <w:rPr>
          <w:rFonts w:ascii="Times New Roman" w:hAnsi="Times New Roman" w:cs="Times New Roman"/>
          <w:u w:val="single"/>
        </w:rPr>
        <w:t xml:space="preserve">ebaseaduslikult Eestis viibiva </w:t>
      </w:r>
      <w:r w:rsidR="0004658E" w:rsidRPr="003451B7">
        <w:rPr>
          <w:rFonts w:ascii="Times New Roman" w:hAnsi="Times New Roman" w:cs="Times New Roman"/>
          <w:u w:val="single"/>
        </w:rPr>
        <w:t>välismaalase</w:t>
      </w:r>
      <w:r w:rsidR="0004658E" w:rsidRPr="005B330D">
        <w:rPr>
          <w:rFonts w:ascii="Times New Roman" w:hAnsi="Times New Roman" w:cs="Times New Roman"/>
        </w:rPr>
        <w:t xml:space="preserve"> </w:t>
      </w:r>
      <w:r w:rsidR="003451B7" w:rsidRPr="003451B7">
        <w:rPr>
          <w:rFonts w:ascii="Times New Roman" w:hAnsi="Times New Roman" w:cs="Times New Roman"/>
          <w:strike/>
        </w:rPr>
        <w:t>kinnipidamiskeskuses</w:t>
      </w:r>
      <w:r w:rsidR="003451B7">
        <w:rPr>
          <w:rFonts w:ascii="Times New Roman" w:hAnsi="Times New Roman" w:cs="Times New Roman"/>
        </w:rPr>
        <w:t xml:space="preserve"> </w:t>
      </w:r>
      <w:r w:rsidR="0004658E" w:rsidRPr="005B330D">
        <w:rPr>
          <w:rFonts w:ascii="Times New Roman" w:hAnsi="Times New Roman" w:cs="Times New Roman"/>
        </w:rPr>
        <w:t xml:space="preserve">kinnipidamise tähtaega kuni </w:t>
      </w:r>
      <w:r w:rsidR="00506F13">
        <w:rPr>
          <w:rFonts w:ascii="Times New Roman" w:hAnsi="Times New Roman" w:cs="Times New Roman"/>
        </w:rPr>
        <w:t>nelja</w:t>
      </w:r>
      <w:r w:rsidR="0004658E" w:rsidRPr="00776FC2">
        <w:rPr>
          <w:rFonts w:ascii="Times New Roman" w:hAnsi="Times New Roman" w:cs="Times New Roman"/>
        </w:rPr>
        <w:t xml:space="preserve"> </w:t>
      </w:r>
      <w:r w:rsidR="0004658E" w:rsidRPr="005B330D">
        <w:rPr>
          <w:rFonts w:ascii="Times New Roman" w:hAnsi="Times New Roman" w:cs="Times New Roman"/>
        </w:rPr>
        <w:t xml:space="preserve">kuu kaupa, kuid kõige kauem kuueks kuuks tema kinnipidamise päevast arvates, kui </w:t>
      </w:r>
      <w:r w:rsidR="005B330D" w:rsidRPr="005B330D">
        <w:rPr>
          <w:rFonts w:ascii="Times New Roman" w:hAnsi="Times New Roman" w:cs="Times New Roman"/>
        </w:rPr>
        <w:t>esinevad käesoleva seaduse § 23 lõikes </w:t>
      </w:r>
      <w:r w:rsidR="003451B7" w:rsidRPr="003451B7">
        <w:rPr>
          <w:rFonts w:ascii="Times New Roman" w:hAnsi="Times New Roman" w:cs="Times New Roman"/>
          <w:strike/>
        </w:rPr>
        <w:t>1</w:t>
      </w:r>
      <w:r w:rsidR="003451B7">
        <w:rPr>
          <w:rFonts w:ascii="Times New Roman" w:hAnsi="Times New Roman" w:cs="Times New Roman"/>
        </w:rPr>
        <w:t xml:space="preserve"> </w:t>
      </w:r>
      <w:r w:rsidR="00274709">
        <w:rPr>
          <w:rFonts w:ascii="Times New Roman" w:hAnsi="Times New Roman" w:cs="Times New Roman"/>
          <w:u w:val="single"/>
        </w:rPr>
        <w:t>3</w:t>
      </w:r>
      <w:r w:rsidR="00274709" w:rsidRPr="003451B7">
        <w:rPr>
          <w:rFonts w:ascii="Times New Roman" w:hAnsi="Times New Roman" w:cs="Times New Roman"/>
          <w:u w:val="single"/>
        </w:rPr>
        <w:t xml:space="preserve"> </w:t>
      </w:r>
      <w:r w:rsidR="005B330D" w:rsidRPr="005B330D">
        <w:rPr>
          <w:rFonts w:ascii="Times New Roman" w:hAnsi="Times New Roman" w:cs="Times New Roman"/>
        </w:rPr>
        <w:t xml:space="preserve">sätestatud alus ja </w:t>
      </w:r>
      <w:r w:rsidR="003451B7" w:rsidRPr="003451B7">
        <w:rPr>
          <w:rFonts w:ascii="Times New Roman" w:hAnsi="Times New Roman" w:cs="Times New Roman"/>
          <w:strike/>
        </w:rPr>
        <w:t>sama paragrahvi lõikes 1</w:t>
      </w:r>
      <w:r w:rsidR="003451B7" w:rsidRPr="003451B7">
        <w:rPr>
          <w:rFonts w:ascii="Times New Roman" w:hAnsi="Times New Roman" w:cs="Times New Roman"/>
          <w:strike/>
          <w:vertAlign w:val="superscript"/>
        </w:rPr>
        <w:t>1</w:t>
      </w:r>
      <w:r w:rsidR="003451B7" w:rsidRPr="00FE17E4">
        <w:rPr>
          <w:rFonts w:ascii="Times New Roman" w:hAnsi="Times New Roman" w:cs="Times New Roman"/>
        </w:rPr>
        <w:t> </w:t>
      </w:r>
      <w:r w:rsidR="005B330D" w:rsidRPr="005B330D">
        <w:rPr>
          <w:rFonts w:ascii="Times New Roman" w:hAnsi="Times New Roman" w:cs="Times New Roman"/>
        </w:rPr>
        <w:t>lõikes 1 nimetatud põhimõtted.</w:t>
      </w:r>
    </w:p>
    <w:p w14:paraId="1519AF21" w14:textId="77777777" w:rsidR="003451B7" w:rsidRPr="005B330D" w:rsidRDefault="003451B7" w:rsidP="003451B7">
      <w:pPr>
        <w:pStyle w:val="Loendilik"/>
        <w:spacing w:after="0" w:line="240" w:lineRule="auto"/>
        <w:ind w:left="504"/>
        <w:jc w:val="both"/>
        <w:rPr>
          <w:rFonts w:ascii="Times New Roman" w:hAnsi="Times New Roman" w:cs="Times New Roman"/>
        </w:rPr>
      </w:pPr>
    </w:p>
    <w:p w14:paraId="3BB337B8" w14:textId="112CC2C9" w:rsidR="0004658E" w:rsidRPr="003451B7" w:rsidRDefault="003451B7" w:rsidP="003451B7">
      <w:pPr>
        <w:pStyle w:val="Loendilik"/>
        <w:numPr>
          <w:ilvl w:val="0"/>
          <w:numId w:val="4"/>
        </w:numPr>
        <w:jc w:val="both"/>
        <w:rPr>
          <w:rFonts w:ascii="Times New Roman" w:hAnsi="Times New Roman" w:cs="Times New Roman"/>
        </w:rPr>
      </w:pPr>
      <w:r w:rsidRPr="003451B7">
        <w:rPr>
          <w:rFonts w:ascii="Times New Roman" w:hAnsi="Times New Roman" w:cs="Times New Roman"/>
          <w:strike/>
        </w:rPr>
        <w:t>Kui väljasaadetav ei täida jätkuvalt kaasaaitamiskohustust või tagasipöördumiseks vajalike dokumentide hankimine vastuvõtvast või transiidiriigist viibib, pikendab halduskohus pärast käesoleva paragrahvi lõikes 1 sätestatud tähtaja möödumist Politsei- ja Piirivalveameti taotlusel väljasaadetava kinnipidamiskeskuses kinnipidamise tähtaega nelja kuu kaupa, kuid kõige kauem 18 kuuks tema kinnipidamiskeskusesse paigutamise päevast arvates.</w:t>
      </w:r>
      <w:r>
        <w:rPr>
          <w:rFonts w:ascii="Times New Roman" w:hAnsi="Times New Roman" w:cs="Times New Roman"/>
        </w:rPr>
        <w:t xml:space="preserve"> </w:t>
      </w:r>
      <w:r w:rsidR="005B330D" w:rsidRPr="006D7B89">
        <w:rPr>
          <w:rFonts w:ascii="Times New Roman" w:hAnsi="Times New Roman" w:cs="Times New Roman"/>
          <w:u w:val="single"/>
        </w:rPr>
        <w:t>P</w:t>
      </w:r>
      <w:r w:rsidR="0004658E" w:rsidRPr="006D7B89">
        <w:rPr>
          <w:rFonts w:ascii="Times New Roman" w:hAnsi="Times New Roman" w:cs="Times New Roman"/>
          <w:u w:val="single"/>
        </w:rPr>
        <w:t xml:space="preserve">ärast käesoleva paragrahvi lõikes 1 sätestatud tähtaja möödumist </w:t>
      </w:r>
      <w:r w:rsidR="00707984" w:rsidRPr="006D7B89">
        <w:rPr>
          <w:rFonts w:ascii="Times New Roman" w:hAnsi="Times New Roman" w:cs="Times New Roman"/>
          <w:u w:val="single"/>
        </w:rPr>
        <w:t>võib</w:t>
      </w:r>
      <w:r w:rsidR="005B330D" w:rsidRPr="006D7B89">
        <w:rPr>
          <w:rFonts w:ascii="Times New Roman" w:hAnsi="Times New Roman" w:cs="Times New Roman"/>
          <w:u w:val="single"/>
        </w:rPr>
        <w:t xml:space="preserve"> halduskohus </w:t>
      </w:r>
      <w:r w:rsidR="00707984" w:rsidRPr="006D7B89">
        <w:rPr>
          <w:rFonts w:ascii="Times New Roman" w:hAnsi="Times New Roman" w:cs="Times New Roman"/>
          <w:u w:val="single"/>
        </w:rPr>
        <w:t xml:space="preserve">pikendada </w:t>
      </w:r>
      <w:r w:rsidR="0004658E" w:rsidRPr="006D7B89">
        <w:rPr>
          <w:rFonts w:ascii="Times New Roman" w:hAnsi="Times New Roman" w:cs="Times New Roman"/>
          <w:u w:val="single"/>
        </w:rPr>
        <w:t xml:space="preserve">Politsei- ja Piirivalveameti </w:t>
      </w:r>
      <w:r w:rsidR="00707984" w:rsidRPr="006D7B89">
        <w:rPr>
          <w:rFonts w:ascii="Times New Roman" w:hAnsi="Times New Roman" w:cs="Times New Roman"/>
          <w:u w:val="single"/>
        </w:rPr>
        <w:t xml:space="preserve">või Kaitsepolitseiameti </w:t>
      </w:r>
      <w:r w:rsidR="0004658E" w:rsidRPr="006D7B89">
        <w:rPr>
          <w:rFonts w:ascii="Times New Roman" w:hAnsi="Times New Roman" w:cs="Times New Roman"/>
          <w:u w:val="single"/>
        </w:rPr>
        <w:t xml:space="preserve">taotlusel </w:t>
      </w:r>
      <w:r w:rsidR="005B330D" w:rsidRPr="006D7B89">
        <w:rPr>
          <w:rFonts w:ascii="Times New Roman" w:hAnsi="Times New Roman" w:cs="Times New Roman"/>
          <w:u w:val="single"/>
        </w:rPr>
        <w:t>välismaalase</w:t>
      </w:r>
      <w:r w:rsidR="0004658E" w:rsidRPr="006D7B89">
        <w:rPr>
          <w:rFonts w:ascii="Times New Roman" w:hAnsi="Times New Roman" w:cs="Times New Roman"/>
          <w:u w:val="single"/>
        </w:rPr>
        <w:t xml:space="preserve"> </w:t>
      </w:r>
      <w:r w:rsidR="005B330D" w:rsidRPr="006D7B89">
        <w:rPr>
          <w:rFonts w:ascii="Times New Roman" w:hAnsi="Times New Roman" w:cs="Times New Roman"/>
          <w:u w:val="single"/>
        </w:rPr>
        <w:t xml:space="preserve">kinnipidamise </w:t>
      </w:r>
      <w:r w:rsidR="0004658E" w:rsidRPr="006D7B89">
        <w:rPr>
          <w:rFonts w:ascii="Times New Roman" w:hAnsi="Times New Roman" w:cs="Times New Roman"/>
          <w:u w:val="single"/>
        </w:rPr>
        <w:t xml:space="preserve">tähtaega </w:t>
      </w:r>
      <w:r w:rsidR="00506F13" w:rsidRPr="006D7B89">
        <w:rPr>
          <w:rFonts w:ascii="Times New Roman" w:hAnsi="Times New Roman" w:cs="Times New Roman"/>
          <w:u w:val="single"/>
        </w:rPr>
        <w:t>nelja</w:t>
      </w:r>
      <w:r w:rsidR="0004658E" w:rsidRPr="006D7B89">
        <w:rPr>
          <w:rFonts w:ascii="Times New Roman" w:hAnsi="Times New Roman" w:cs="Times New Roman"/>
          <w:u w:val="single"/>
        </w:rPr>
        <w:t xml:space="preserve"> kuu kaupa, kuid kõige kauem 18 kuuks tema kinnipidamis</w:t>
      </w:r>
      <w:r w:rsidR="00707984" w:rsidRPr="006D7B89">
        <w:rPr>
          <w:rFonts w:ascii="Times New Roman" w:hAnsi="Times New Roman" w:cs="Times New Roman"/>
          <w:u w:val="single"/>
        </w:rPr>
        <w:t xml:space="preserve">e </w:t>
      </w:r>
      <w:r w:rsidR="0004658E" w:rsidRPr="006D7B89">
        <w:rPr>
          <w:rFonts w:ascii="Times New Roman" w:hAnsi="Times New Roman" w:cs="Times New Roman"/>
          <w:u w:val="single"/>
        </w:rPr>
        <w:t>päevast arvates</w:t>
      </w:r>
      <w:r w:rsidR="00707984" w:rsidRPr="006D7B89">
        <w:rPr>
          <w:rFonts w:ascii="Times New Roman" w:hAnsi="Times New Roman" w:cs="Times New Roman"/>
          <w:u w:val="single"/>
        </w:rPr>
        <w:t>, kui esineb käesoleva seaduse § 23 lõike </w:t>
      </w:r>
      <w:r w:rsidR="00274709">
        <w:rPr>
          <w:rFonts w:ascii="Times New Roman" w:hAnsi="Times New Roman" w:cs="Times New Roman"/>
          <w:u w:val="single"/>
        </w:rPr>
        <w:t>3</w:t>
      </w:r>
      <w:r w:rsidR="00274709" w:rsidRPr="006D7B89">
        <w:rPr>
          <w:rFonts w:ascii="Times New Roman" w:hAnsi="Times New Roman" w:cs="Times New Roman"/>
          <w:u w:val="single"/>
        </w:rPr>
        <w:t xml:space="preserve"> </w:t>
      </w:r>
      <w:r w:rsidR="00707984" w:rsidRPr="006D7B89">
        <w:rPr>
          <w:rFonts w:ascii="Times New Roman" w:hAnsi="Times New Roman" w:cs="Times New Roman"/>
          <w:u w:val="single"/>
        </w:rPr>
        <w:t>punktis 4 või 5 sätestatud alus ja lõikes 1 nimetatud põhimõtted</w:t>
      </w:r>
      <w:r w:rsidR="0004658E" w:rsidRPr="006D7B89">
        <w:rPr>
          <w:rFonts w:ascii="Times New Roman" w:hAnsi="Times New Roman" w:cs="Times New Roman"/>
          <w:u w:val="single"/>
        </w:rPr>
        <w:t>.</w:t>
      </w:r>
    </w:p>
    <w:p w14:paraId="3557F28F" w14:textId="77777777" w:rsidR="003451B7" w:rsidRPr="0004658E" w:rsidRDefault="003451B7" w:rsidP="0004658E">
      <w:pPr>
        <w:pStyle w:val="Loendilik"/>
        <w:rPr>
          <w:rFonts w:ascii="Times New Roman" w:hAnsi="Times New Roman" w:cs="Times New Roman"/>
        </w:rPr>
      </w:pPr>
    </w:p>
    <w:p w14:paraId="69ED75F2" w14:textId="47BF1DF5" w:rsidR="0004658E" w:rsidRDefault="0004658E" w:rsidP="0004658E">
      <w:pPr>
        <w:pStyle w:val="Loendilik"/>
        <w:numPr>
          <w:ilvl w:val="0"/>
          <w:numId w:val="4"/>
        </w:numPr>
        <w:spacing w:after="0" w:line="240" w:lineRule="auto"/>
        <w:jc w:val="both"/>
        <w:rPr>
          <w:rFonts w:ascii="Times New Roman" w:hAnsi="Times New Roman" w:cs="Times New Roman"/>
        </w:rPr>
      </w:pPr>
      <w:r w:rsidRPr="0004658E">
        <w:rPr>
          <w:rFonts w:ascii="Times New Roman" w:hAnsi="Times New Roman" w:cs="Times New Roman"/>
        </w:rPr>
        <w:t xml:space="preserve">Käesoleva paragrahvi lõigetes 1 ja 2 sätestatud </w:t>
      </w:r>
      <w:r w:rsidRPr="003451B7">
        <w:rPr>
          <w:rFonts w:ascii="Times New Roman" w:hAnsi="Times New Roman" w:cs="Times New Roman"/>
          <w:strike/>
        </w:rPr>
        <w:t>väljasaadetava</w:t>
      </w:r>
      <w:r w:rsidRPr="0004658E">
        <w:rPr>
          <w:rFonts w:ascii="Times New Roman" w:hAnsi="Times New Roman" w:cs="Times New Roman"/>
        </w:rPr>
        <w:t xml:space="preserve"> kinnipidamise tähtaja hulka ei arvata tema esitatud rahvusvahelise kaitse saamise taotluse menetlemise aega.</w:t>
      </w:r>
    </w:p>
    <w:p w14:paraId="3298FCD6" w14:textId="77777777" w:rsidR="000658D4" w:rsidRDefault="000658D4" w:rsidP="000B6A3A">
      <w:pPr>
        <w:spacing w:after="0" w:line="240" w:lineRule="auto"/>
      </w:pPr>
    </w:p>
    <w:sectPr w:rsidR="000658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40B31" w14:textId="77777777" w:rsidR="00FF5E14" w:rsidRDefault="00FF5E14" w:rsidP="006C23EA">
      <w:pPr>
        <w:spacing w:after="0" w:line="240" w:lineRule="auto"/>
      </w:pPr>
      <w:r>
        <w:separator/>
      </w:r>
    </w:p>
  </w:endnote>
  <w:endnote w:type="continuationSeparator" w:id="0">
    <w:p w14:paraId="76400C23" w14:textId="77777777" w:rsidR="00FF5E14" w:rsidRDefault="00FF5E14" w:rsidP="006C2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B0E73" w14:textId="77777777" w:rsidR="00FF5E14" w:rsidRDefault="00FF5E14" w:rsidP="006C23EA">
      <w:pPr>
        <w:spacing w:after="0" w:line="240" w:lineRule="auto"/>
      </w:pPr>
      <w:r>
        <w:separator/>
      </w:r>
    </w:p>
  </w:footnote>
  <w:footnote w:type="continuationSeparator" w:id="0">
    <w:p w14:paraId="07C13821" w14:textId="77777777" w:rsidR="00FF5E14" w:rsidRDefault="00FF5E14" w:rsidP="006C23EA">
      <w:pPr>
        <w:spacing w:after="0" w:line="240" w:lineRule="auto"/>
      </w:pPr>
      <w:r>
        <w:continuationSeparator/>
      </w:r>
    </w:p>
  </w:footnote>
  <w:footnote w:id="1">
    <w:p w14:paraId="5932F408" w14:textId="77777777" w:rsidR="00C62238" w:rsidRDefault="00C62238" w:rsidP="00C62238">
      <w:pPr>
        <w:pStyle w:val="Allmrkusetekst"/>
      </w:pPr>
      <w:r>
        <w:rPr>
          <w:rStyle w:val="Allmrkuseviide"/>
        </w:rPr>
        <w:footnoteRef/>
      </w:r>
      <w:r>
        <w:t xml:space="preserve"> </w:t>
      </w:r>
      <w:r w:rsidRPr="001C24B9">
        <w:rPr>
          <w:rFonts w:ascii="Times New Roman" w:hAnsi="Times New Roman" w:cs="Times New Roman"/>
        </w:rPr>
        <w:t>Euroopa Parlamendi ja nõukogu määrus 2024/1356, millega kehtestatakse kolmanda riigi kodanike taustakontroll välispiiridel ning muudetakse määrusi (EÜ) nr 767/2008, (EL) 2017/2226, (EL) 2018/1240 ja (EL) 2019/817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4251"/>
    <w:multiLevelType w:val="hybridMultilevel"/>
    <w:tmpl w:val="C7BAB482"/>
    <w:lvl w:ilvl="0" w:tplc="0425000F">
      <w:start w:val="1"/>
      <w:numFmt w:val="decimal"/>
      <w:lvlText w:val="%1."/>
      <w:lvlJc w:val="left"/>
      <w:pPr>
        <w:ind w:left="0" w:hanging="360"/>
      </w:pPr>
    </w:lvl>
    <w:lvl w:ilvl="1" w:tplc="04250019" w:tentative="1">
      <w:start w:val="1"/>
      <w:numFmt w:val="lowerLetter"/>
      <w:lvlText w:val="%2."/>
      <w:lvlJc w:val="left"/>
      <w:pPr>
        <w:ind w:left="720" w:hanging="360"/>
      </w:pPr>
    </w:lvl>
    <w:lvl w:ilvl="2" w:tplc="0425001B" w:tentative="1">
      <w:start w:val="1"/>
      <w:numFmt w:val="lowerRoman"/>
      <w:lvlText w:val="%3."/>
      <w:lvlJc w:val="right"/>
      <w:pPr>
        <w:ind w:left="1440" w:hanging="180"/>
      </w:pPr>
    </w:lvl>
    <w:lvl w:ilvl="3" w:tplc="0425000F" w:tentative="1">
      <w:start w:val="1"/>
      <w:numFmt w:val="decimal"/>
      <w:lvlText w:val="%4."/>
      <w:lvlJc w:val="left"/>
      <w:pPr>
        <w:ind w:left="2160" w:hanging="360"/>
      </w:pPr>
    </w:lvl>
    <w:lvl w:ilvl="4" w:tplc="04250019" w:tentative="1">
      <w:start w:val="1"/>
      <w:numFmt w:val="lowerLetter"/>
      <w:lvlText w:val="%5."/>
      <w:lvlJc w:val="left"/>
      <w:pPr>
        <w:ind w:left="2880" w:hanging="360"/>
      </w:pPr>
    </w:lvl>
    <w:lvl w:ilvl="5" w:tplc="0425001B" w:tentative="1">
      <w:start w:val="1"/>
      <w:numFmt w:val="lowerRoman"/>
      <w:lvlText w:val="%6."/>
      <w:lvlJc w:val="right"/>
      <w:pPr>
        <w:ind w:left="3600" w:hanging="180"/>
      </w:pPr>
    </w:lvl>
    <w:lvl w:ilvl="6" w:tplc="0425000F" w:tentative="1">
      <w:start w:val="1"/>
      <w:numFmt w:val="decimal"/>
      <w:lvlText w:val="%7."/>
      <w:lvlJc w:val="left"/>
      <w:pPr>
        <w:ind w:left="4320" w:hanging="360"/>
      </w:pPr>
    </w:lvl>
    <w:lvl w:ilvl="7" w:tplc="04250019" w:tentative="1">
      <w:start w:val="1"/>
      <w:numFmt w:val="lowerLetter"/>
      <w:lvlText w:val="%8."/>
      <w:lvlJc w:val="left"/>
      <w:pPr>
        <w:ind w:left="5040" w:hanging="360"/>
      </w:pPr>
    </w:lvl>
    <w:lvl w:ilvl="8" w:tplc="0425001B" w:tentative="1">
      <w:start w:val="1"/>
      <w:numFmt w:val="lowerRoman"/>
      <w:lvlText w:val="%9."/>
      <w:lvlJc w:val="right"/>
      <w:pPr>
        <w:ind w:left="5760" w:hanging="180"/>
      </w:pPr>
    </w:lvl>
  </w:abstractNum>
  <w:abstractNum w:abstractNumId="1" w15:restartNumberingAfterBreak="0">
    <w:nsid w:val="025C29EA"/>
    <w:multiLevelType w:val="multilevel"/>
    <w:tmpl w:val="BBE0284C"/>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F734F3"/>
    <w:multiLevelType w:val="hybridMultilevel"/>
    <w:tmpl w:val="03A63132"/>
    <w:lvl w:ilvl="0" w:tplc="74102A0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B0855CC"/>
    <w:multiLevelType w:val="hybridMultilevel"/>
    <w:tmpl w:val="50AAFC44"/>
    <w:lvl w:ilvl="0" w:tplc="4A82E92C">
      <w:start w:val="1"/>
      <w:numFmt w:val="decimal"/>
      <w:lvlText w:val="(%1)"/>
      <w:lvlJc w:val="left"/>
      <w:pPr>
        <w:ind w:left="360" w:hanging="360"/>
      </w:pPr>
      <w:rPr>
        <w:rFonts w:hint="default"/>
        <w:strike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19D63B5"/>
    <w:multiLevelType w:val="hybridMultilevel"/>
    <w:tmpl w:val="C84EFD28"/>
    <w:lvl w:ilvl="0" w:tplc="EBC46F04">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1C7203"/>
    <w:multiLevelType w:val="hybridMultilevel"/>
    <w:tmpl w:val="224878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3B404A7"/>
    <w:multiLevelType w:val="multilevel"/>
    <w:tmpl w:val="6DAE23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65410E"/>
    <w:multiLevelType w:val="hybridMultilevel"/>
    <w:tmpl w:val="CE42342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1E234E6E"/>
    <w:multiLevelType w:val="hybridMultilevel"/>
    <w:tmpl w:val="F98646F6"/>
    <w:lvl w:ilvl="0" w:tplc="0C86CF2A">
      <w:start w:val="1"/>
      <w:numFmt w:val="decimal"/>
      <w:lvlText w:val="(%1)"/>
      <w:lvlJc w:val="left"/>
      <w:pPr>
        <w:ind w:left="504" w:hanging="504"/>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1FC87EC9"/>
    <w:multiLevelType w:val="hybridMultilevel"/>
    <w:tmpl w:val="BEEAB2CA"/>
    <w:lvl w:ilvl="0" w:tplc="6AC80524">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9C1120D"/>
    <w:multiLevelType w:val="hybridMultilevel"/>
    <w:tmpl w:val="60BED89A"/>
    <w:lvl w:ilvl="0" w:tplc="63144A36">
      <w:start w:val="82"/>
      <w:numFmt w:val="decimal"/>
      <w:lvlText w:val="%1)"/>
      <w:lvlJc w:val="left"/>
      <w:pPr>
        <w:ind w:left="720" w:hanging="360"/>
      </w:pPr>
      <w:rPr>
        <w:rFonts w:hint="default"/>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D054FEC"/>
    <w:multiLevelType w:val="hybridMultilevel"/>
    <w:tmpl w:val="27F4337E"/>
    <w:lvl w:ilvl="0" w:tplc="04250011">
      <w:start w:val="1"/>
      <w:numFmt w:val="decimal"/>
      <w:lvlText w:val="%1)"/>
      <w:lvlJc w:val="left"/>
      <w:pPr>
        <w:ind w:left="360" w:hanging="360"/>
      </w:pPr>
    </w:lvl>
    <w:lvl w:ilvl="1" w:tplc="04250011">
      <w:start w:val="1"/>
      <w:numFmt w:val="decimal"/>
      <w:lvlText w:val="%2)"/>
      <w:lvlJc w:val="left"/>
      <w:pPr>
        <w:ind w:left="785" w:hanging="360"/>
      </w:pPr>
    </w:lvl>
    <w:lvl w:ilvl="2" w:tplc="5236317A">
      <w:start w:val="1"/>
      <w:numFmt w:val="decimal"/>
      <w:lvlText w:val="(%3)"/>
      <w:lvlJc w:val="left"/>
      <w:pPr>
        <w:ind w:left="396" w:hanging="396"/>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42AD3137"/>
    <w:multiLevelType w:val="hybridMultilevel"/>
    <w:tmpl w:val="240EA7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DE92300"/>
    <w:multiLevelType w:val="hybridMultilevel"/>
    <w:tmpl w:val="45D8FA9A"/>
    <w:lvl w:ilvl="0" w:tplc="66261E64">
      <w:start w:val="2"/>
      <w:numFmt w:val="bullet"/>
      <w:lvlText w:val="-"/>
      <w:lvlJc w:val="left"/>
      <w:pPr>
        <w:ind w:left="720" w:hanging="360"/>
      </w:pPr>
      <w:rPr>
        <w:rFonts w:ascii="Aptos" w:eastAsiaTheme="minorHAnsi" w:hAnsi="Apto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E70647E"/>
    <w:multiLevelType w:val="hybridMultilevel"/>
    <w:tmpl w:val="F5B0235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D6126FF"/>
    <w:multiLevelType w:val="hybridMultilevel"/>
    <w:tmpl w:val="251640D2"/>
    <w:lvl w:ilvl="0" w:tplc="2CD41460">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7476196"/>
    <w:multiLevelType w:val="hybridMultilevel"/>
    <w:tmpl w:val="9CFE37D8"/>
    <w:lvl w:ilvl="0" w:tplc="B400E444">
      <w:start w:val="3"/>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695A68CB"/>
    <w:multiLevelType w:val="hybridMultilevel"/>
    <w:tmpl w:val="5588B0B8"/>
    <w:lvl w:ilvl="0" w:tplc="353ED210">
      <w:start w:val="1"/>
      <w:numFmt w:val="decimal"/>
      <w:lvlText w:val="%1)"/>
      <w:lvlJc w:val="left"/>
      <w:pPr>
        <w:ind w:left="756" w:hanging="360"/>
      </w:pPr>
      <w:rPr>
        <w:rFonts w:hint="default"/>
      </w:rPr>
    </w:lvl>
    <w:lvl w:ilvl="1" w:tplc="04250019" w:tentative="1">
      <w:start w:val="1"/>
      <w:numFmt w:val="lowerLetter"/>
      <w:lvlText w:val="%2."/>
      <w:lvlJc w:val="left"/>
      <w:pPr>
        <w:ind w:left="1476" w:hanging="360"/>
      </w:pPr>
    </w:lvl>
    <w:lvl w:ilvl="2" w:tplc="0425001B" w:tentative="1">
      <w:start w:val="1"/>
      <w:numFmt w:val="lowerRoman"/>
      <w:lvlText w:val="%3."/>
      <w:lvlJc w:val="right"/>
      <w:pPr>
        <w:ind w:left="2196" w:hanging="180"/>
      </w:pPr>
    </w:lvl>
    <w:lvl w:ilvl="3" w:tplc="0425000F" w:tentative="1">
      <w:start w:val="1"/>
      <w:numFmt w:val="decimal"/>
      <w:lvlText w:val="%4."/>
      <w:lvlJc w:val="left"/>
      <w:pPr>
        <w:ind w:left="2916" w:hanging="360"/>
      </w:pPr>
    </w:lvl>
    <w:lvl w:ilvl="4" w:tplc="04250019" w:tentative="1">
      <w:start w:val="1"/>
      <w:numFmt w:val="lowerLetter"/>
      <w:lvlText w:val="%5."/>
      <w:lvlJc w:val="left"/>
      <w:pPr>
        <w:ind w:left="3636" w:hanging="360"/>
      </w:pPr>
    </w:lvl>
    <w:lvl w:ilvl="5" w:tplc="0425001B" w:tentative="1">
      <w:start w:val="1"/>
      <w:numFmt w:val="lowerRoman"/>
      <w:lvlText w:val="%6."/>
      <w:lvlJc w:val="right"/>
      <w:pPr>
        <w:ind w:left="4356" w:hanging="180"/>
      </w:pPr>
    </w:lvl>
    <w:lvl w:ilvl="6" w:tplc="0425000F" w:tentative="1">
      <w:start w:val="1"/>
      <w:numFmt w:val="decimal"/>
      <w:lvlText w:val="%7."/>
      <w:lvlJc w:val="left"/>
      <w:pPr>
        <w:ind w:left="5076" w:hanging="360"/>
      </w:pPr>
    </w:lvl>
    <w:lvl w:ilvl="7" w:tplc="04250019" w:tentative="1">
      <w:start w:val="1"/>
      <w:numFmt w:val="lowerLetter"/>
      <w:lvlText w:val="%8."/>
      <w:lvlJc w:val="left"/>
      <w:pPr>
        <w:ind w:left="5796" w:hanging="360"/>
      </w:pPr>
    </w:lvl>
    <w:lvl w:ilvl="8" w:tplc="0425001B" w:tentative="1">
      <w:start w:val="1"/>
      <w:numFmt w:val="lowerRoman"/>
      <w:lvlText w:val="%9."/>
      <w:lvlJc w:val="right"/>
      <w:pPr>
        <w:ind w:left="6516" w:hanging="180"/>
      </w:pPr>
    </w:lvl>
  </w:abstractNum>
  <w:abstractNum w:abstractNumId="18" w15:restartNumberingAfterBreak="0">
    <w:nsid w:val="710C3792"/>
    <w:multiLevelType w:val="hybridMultilevel"/>
    <w:tmpl w:val="FD8EDBA6"/>
    <w:lvl w:ilvl="0" w:tplc="F508FCF6">
      <w:start w:val="1"/>
      <w:numFmt w:val="decimal"/>
      <w:lvlText w:val="(%1)"/>
      <w:lvlJc w:val="left"/>
      <w:pPr>
        <w:ind w:left="756" w:hanging="396"/>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1A936CD"/>
    <w:multiLevelType w:val="hybridMultilevel"/>
    <w:tmpl w:val="4222801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4B62E89"/>
    <w:multiLevelType w:val="hybridMultilevel"/>
    <w:tmpl w:val="EE26BC16"/>
    <w:lvl w:ilvl="0" w:tplc="25EA0C8E">
      <w:start w:val="1"/>
      <w:numFmt w:val="decimal"/>
      <w:lvlText w:val="(%1)"/>
      <w:lvlJc w:val="left"/>
      <w:pPr>
        <w:ind w:left="720" w:hanging="360"/>
      </w:pPr>
      <w:rPr>
        <w:rFonts w:hint="default"/>
      </w:rPr>
    </w:lvl>
    <w:lvl w:ilvl="1" w:tplc="3D94A840">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16927946">
    <w:abstractNumId w:val="13"/>
  </w:num>
  <w:num w:numId="2" w16cid:durableId="2090536685">
    <w:abstractNumId w:val="14"/>
  </w:num>
  <w:num w:numId="3" w16cid:durableId="463351677">
    <w:abstractNumId w:val="12"/>
  </w:num>
  <w:num w:numId="4" w16cid:durableId="533344582">
    <w:abstractNumId w:val="8"/>
  </w:num>
  <w:num w:numId="5" w16cid:durableId="1785884966">
    <w:abstractNumId w:val="9"/>
  </w:num>
  <w:num w:numId="6" w16cid:durableId="8603698">
    <w:abstractNumId w:val="18"/>
  </w:num>
  <w:num w:numId="7" w16cid:durableId="115177960">
    <w:abstractNumId w:val="3"/>
  </w:num>
  <w:num w:numId="8" w16cid:durableId="669717362">
    <w:abstractNumId w:val="11"/>
  </w:num>
  <w:num w:numId="9" w16cid:durableId="1660765825">
    <w:abstractNumId w:val="20"/>
  </w:num>
  <w:num w:numId="10" w16cid:durableId="211502061">
    <w:abstractNumId w:val="7"/>
  </w:num>
  <w:num w:numId="11" w16cid:durableId="663047753">
    <w:abstractNumId w:val="15"/>
  </w:num>
  <w:num w:numId="12" w16cid:durableId="1086615297">
    <w:abstractNumId w:val="1"/>
  </w:num>
  <w:num w:numId="13" w16cid:durableId="2026706171">
    <w:abstractNumId w:val="4"/>
  </w:num>
  <w:num w:numId="14" w16cid:durableId="530919873">
    <w:abstractNumId w:val="0"/>
  </w:num>
  <w:num w:numId="15" w16cid:durableId="341473035">
    <w:abstractNumId w:val="6"/>
  </w:num>
  <w:num w:numId="16" w16cid:durableId="432474914">
    <w:abstractNumId w:val="16"/>
  </w:num>
  <w:num w:numId="17" w16cid:durableId="540678739">
    <w:abstractNumId w:val="5"/>
  </w:num>
  <w:num w:numId="18" w16cid:durableId="777674434">
    <w:abstractNumId w:val="19"/>
  </w:num>
  <w:num w:numId="19" w16cid:durableId="1861233049">
    <w:abstractNumId w:val="17"/>
  </w:num>
  <w:num w:numId="20" w16cid:durableId="447238851">
    <w:abstractNumId w:val="2"/>
  </w:num>
  <w:num w:numId="21" w16cid:durableId="11029165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93"/>
    <w:rsid w:val="00014975"/>
    <w:rsid w:val="000242CE"/>
    <w:rsid w:val="0002686F"/>
    <w:rsid w:val="00026DA6"/>
    <w:rsid w:val="00035EDB"/>
    <w:rsid w:val="0004658E"/>
    <w:rsid w:val="0005417E"/>
    <w:rsid w:val="0006185B"/>
    <w:rsid w:val="0006395D"/>
    <w:rsid w:val="000658D4"/>
    <w:rsid w:val="000667E6"/>
    <w:rsid w:val="00070B57"/>
    <w:rsid w:val="000727F4"/>
    <w:rsid w:val="00076AC6"/>
    <w:rsid w:val="00084AFA"/>
    <w:rsid w:val="000863AD"/>
    <w:rsid w:val="00093810"/>
    <w:rsid w:val="00097CA0"/>
    <w:rsid w:val="000B6A3A"/>
    <w:rsid w:val="000C0787"/>
    <w:rsid w:val="000C206C"/>
    <w:rsid w:val="000C79CE"/>
    <w:rsid w:val="000D3248"/>
    <w:rsid w:val="000E2EF2"/>
    <w:rsid w:val="000E6777"/>
    <w:rsid w:val="000E6B2B"/>
    <w:rsid w:val="000E7AD8"/>
    <w:rsid w:val="001076E2"/>
    <w:rsid w:val="0011267E"/>
    <w:rsid w:val="001131CD"/>
    <w:rsid w:val="00113402"/>
    <w:rsid w:val="00113658"/>
    <w:rsid w:val="00115EEB"/>
    <w:rsid w:val="00122E81"/>
    <w:rsid w:val="00133F06"/>
    <w:rsid w:val="00141C4C"/>
    <w:rsid w:val="0014718B"/>
    <w:rsid w:val="00150C53"/>
    <w:rsid w:val="001518CC"/>
    <w:rsid w:val="00152EF3"/>
    <w:rsid w:val="00153A6F"/>
    <w:rsid w:val="00156630"/>
    <w:rsid w:val="001576F1"/>
    <w:rsid w:val="00164211"/>
    <w:rsid w:val="0016525F"/>
    <w:rsid w:val="0016647B"/>
    <w:rsid w:val="0017454E"/>
    <w:rsid w:val="00175E60"/>
    <w:rsid w:val="00193E5B"/>
    <w:rsid w:val="001951AD"/>
    <w:rsid w:val="0019532C"/>
    <w:rsid w:val="0019679C"/>
    <w:rsid w:val="001A0469"/>
    <w:rsid w:val="001A17C4"/>
    <w:rsid w:val="001A622D"/>
    <w:rsid w:val="001B10AF"/>
    <w:rsid w:val="001C24B9"/>
    <w:rsid w:val="001C7D99"/>
    <w:rsid w:val="001F4C57"/>
    <w:rsid w:val="00203E51"/>
    <w:rsid w:val="00205E39"/>
    <w:rsid w:val="002155FE"/>
    <w:rsid w:val="00217786"/>
    <w:rsid w:val="002204E7"/>
    <w:rsid w:val="00226596"/>
    <w:rsid w:val="00227C42"/>
    <w:rsid w:val="00234A5E"/>
    <w:rsid w:val="00236649"/>
    <w:rsid w:val="0023752E"/>
    <w:rsid w:val="00241F7B"/>
    <w:rsid w:val="00242296"/>
    <w:rsid w:val="00245FFD"/>
    <w:rsid w:val="00247662"/>
    <w:rsid w:val="00265A85"/>
    <w:rsid w:val="00271B83"/>
    <w:rsid w:val="00274709"/>
    <w:rsid w:val="002806E8"/>
    <w:rsid w:val="00292459"/>
    <w:rsid w:val="0029374B"/>
    <w:rsid w:val="00297B9B"/>
    <w:rsid w:val="002A0DC7"/>
    <w:rsid w:val="002A3EDD"/>
    <w:rsid w:val="002B472A"/>
    <w:rsid w:val="002D1B6F"/>
    <w:rsid w:val="002D32B5"/>
    <w:rsid w:val="002D4DFA"/>
    <w:rsid w:val="002E045A"/>
    <w:rsid w:val="002F63F3"/>
    <w:rsid w:val="00303779"/>
    <w:rsid w:val="00312F97"/>
    <w:rsid w:val="00314E3D"/>
    <w:rsid w:val="0032239E"/>
    <w:rsid w:val="00331204"/>
    <w:rsid w:val="00331A70"/>
    <w:rsid w:val="00332978"/>
    <w:rsid w:val="00332FEC"/>
    <w:rsid w:val="00333C78"/>
    <w:rsid w:val="00342595"/>
    <w:rsid w:val="003451B7"/>
    <w:rsid w:val="0036284A"/>
    <w:rsid w:val="003663AA"/>
    <w:rsid w:val="00384F18"/>
    <w:rsid w:val="00391875"/>
    <w:rsid w:val="00392133"/>
    <w:rsid w:val="003C17F6"/>
    <w:rsid w:val="003C2658"/>
    <w:rsid w:val="003D0386"/>
    <w:rsid w:val="003D0748"/>
    <w:rsid w:val="003E392C"/>
    <w:rsid w:val="003E641F"/>
    <w:rsid w:val="003E66EB"/>
    <w:rsid w:val="003F085E"/>
    <w:rsid w:val="003F2C72"/>
    <w:rsid w:val="003F6FD8"/>
    <w:rsid w:val="00407434"/>
    <w:rsid w:val="004147FC"/>
    <w:rsid w:val="00414A32"/>
    <w:rsid w:val="00414F64"/>
    <w:rsid w:val="00421628"/>
    <w:rsid w:val="0042194F"/>
    <w:rsid w:val="004255EA"/>
    <w:rsid w:val="00425E22"/>
    <w:rsid w:val="004303E0"/>
    <w:rsid w:val="00431471"/>
    <w:rsid w:val="00431C58"/>
    <w:rsid w:val="004359D0"/>
    <w:rsid w:val="00441FE7"/>
    <w:rsid w:val="00446C90"/>
    <w:rsid w:val="00451286"/>
    <w:rsid w:val="00452FA8"/>
    <w:rsid w:val="00461AC7"/>
    <w:rsid w:val="00461B39"/>
    <w:rsid w:val="0047555F"/>
    <w:rsid w:val="00475B05"/>
    <w:rsid w:val="00486287"/>
    <w:rsid w:val="0049132D"/>
    <w:rsid w:val="004A6A7C"/>
    <w:rsid w:val="004B28E0"/>
    <w:rsid w:val="004B2F0F"/>
    <w:rsid w:val="004B69F0"/>
    <w:rsid w:val="004B77A0"/>
    <w:rsid w:val="004C1DFA"/>
    <w:rsid w:val="004C32C6"/>
    <w:rsid w:val="004D10CF"/>
    <w:rsid w:val="004D1B39"/>
    <w:rsid w:val="004D33FF"/>
    <w:rsid w:val="004E38CD"/>
    <w:rsid w:val="004E77BE"/>
    <w:rsid w:val="00500146"/>
    <w:rsid w:val="00500DED"/>
    <w:rsid w:val="0050135E"/>
    <w:rsid w:val="00503322"/>
    <w:rsid w:val="0050367C"/>
    <w:rsid w:val="00506F13"/>
    <w:rsid w:val="00507112"/>
    <w:rsid w:val="00520985"/>
    <w:rsid w:val="00523E58"/>
    <w:rsid w:val="00526058"/>
    <w:rsid w:val="0052616B"/>
    <w:rsid w:val="00532668"/>
    <w:rsid w:val="00534E4D"/>
    <w:rsid w:val="00537046"/>
    <w:rsid w:val="0054285A"/>
    <w:rsid w:val="005474EF"/>
    <w:rsid w:val="00550EE8"/>
    <w:rsid w:val="005513B8"/>
    <w:rsid w:val="00557B55"/>
    <w:rsid w:val="00557D93"/>
    <w:rsid w:val="00560DAC"/>
    <w:rsid w:val="00562AA1"/>
    <w:rsid w:val="00562BBC"/>
    <w:rsid w:val="00573E9D"/>
    <w:rsid w:val="0057478A"/>
    <w:rsid w:val="00580147"/>
    <w:rsid w:val="00583D9C"/>
    <w:rsid w:val="005854CE"/>
    <w:rsid w:val="00590DB8"/>
    <w:rsid w:val="00594AC2"/>
    <w:rsid w:val="005961EE"/>
    <w:rsid w:val="00596476"/>
    <w:rsid w:val="005A750B"/>
    <w:rsid w:val="005B28EF"/>
    <w:rsid w:val="005B330D"/>
    <w:rsid w:val="005B3A49"/>
    <w:rsid w:val="005B3E68"/>
    <w:rsid w:val="005C0772"/>
    <w:rsid w:val="005C0C48"/>
    <w:rsid w:val="005C2584"/>
    <w:rsid w:val="005D2BF6"/>
    <w:rsid w:val="005F2EEC"/>
    <w:rsid w:val="005F5D98"/>
    <w:rsid w:val="00603016"/>
    <w:rsid w:val="006031EC"/>
    <w:rsid w:val="00604178"/>
    <w:rsid w:val="00627021"/>
    <w:rsid w:val="00633264"/>
    <w:rsid w:val="00637CD8"/>
    <w:rsid w:val="006410D2"/>
    <w:rsid w:val="0064360F"/>
    <w:rsid w:val="00643E1B"/>
    <w:rsid w:val="00644281"/>
    <w:rsid w:val="00645BDE"/>
    <w:rsid w:val="00645EB8"/>
    <w:rsid w:val="00651133"/>
    <w:rsid w:val="0065777D"/>
    <w:rsid w:val="006614DA"/>
    <w:rsid w:val="00662C39"/>
    <w:rsid w:val="00663A9B"/>
    <w:rsid w:val="0066432E"/>
    <w:rsid w:val="00682EC5"/>
    <w:rsid w:val="00697FF3"/>
    <w:rsid w:val="006B1AE2"/>
    <w:rsid w:val="006C0132"/>
    <w:rsid w:val="006C224C"/>
    <w:rsid w:val="006C23EA"/>
    <w:rsid w:val="006C2B1D"/>
    <w:rsid w:val="006C6A7E"/>
    <w:rsid w:val="006C7131"/>
    <w:rsid w:val="006D7B89"/>
    <w:rsid w:val="006E173A"/>
    <w:rsid w:val="006E6CAE"/>
    <w:rsid w:val="006F65E4"/>
    <w:rsid w:val="006F7D90"/>
    <w:rsid w:val="00707984"/>
    <w:rsid w:val="00707ADD"/>
    <w:rsid w:val="00715387"/>
    <w:rsid w:val="00720F99"/>
    <w:rsid w:val="00722363"/>
    <w:rsid w:val="00750663"/>
    <w:rsid w:val="007534CD"/>
    <w:rsid w:val="00753BEE"/>
    <w:rsid w:val="00756744"/>
    <w:rsid w:val="00761EE6"/>
    <w:rsid w:val="007635B8"/>
    <w:rsid w:val="007700D9"/>
    <w:rsid w:val="00776FC2"/>
    <w:rsid w:val="0079035B"/>
    <w:rsid w:val="00792300"/>
    <w:rsid w:val="00795FA3"/>
    <w:rsid w:val="007A0805"/>
    <w:rsid w:val="007A14F7"/>
    <w:rsid w:val="007A22D4"/>
    <w:rsid w:val="007A45B0"/>
    <w:rsid w:val="007A7493"/>
    <w:rsid w:val="007B6005"/>
    <w:rsid w:val="007B6382"/>
    <w:rsid w:val="007C3613"/>
    <w:rsid w:val="007C5458"/>
    <w:rsid w:val="007D1D5B"/>
    <w:rsid w:val="007D699A"/>
    <w:rsid w:val="008067DE"/>
    <w:rsid w:val="00807653"/>
    <w:rsid w:val="008114BD"/>
    <w:rsid w:val="00817D7F"/>
    <w:rsid w:val="00822902"/>
    <w:rsid w:val="008234C3"/>
    <w:rsid w:val="008245BB"/>
    <w:rsid w:val="008339F0"/>
    <w:rsid w:val="008366CA"/>
    <w:rsid w:val="00841F5B"/>
    <w:rsid w:val="008436BC"/>
    <w:rsid w:val="00847716"/>
    <w:rsid w:val="00860354"/>
    <w:rsid w:val="00870755"/>
    <w:rsid w:val="00875DDE"/>
    <w:rsid w:val="00880D7A"/>
    <w:rsid w:val="00896C24"/>
    <w:rsid w:val="008A675E"/>
    <w:rsid w:val="008B4B22"/>
    <w:rsid w:val="008B547A"/>
    <w:rsid w:val="008C0CCD"/>
    <w:rsid w:val="008D00E4"/>
    <w:rsid w:val="008D5FCE"/>
    <w:rsid w:val="008E0254"/>
    <w:rsid w:val="008F0C27"/>
    <w:rsid w:val="008F1146"/>
    <w:rsid w:val="00900A38"/>
    <w:rsid w:val="0090241B"/>
    <w:rsid w:val="00904DC8"/>
    <w:rsid w:val="009133C5"/>
    <w:rsid w:val="00917FB3"/>
    <w:rsid w:val="0092337B"/>
    <w:rsid w:val="00923B97"/>
    <w:rsid w:val="00923C5F"/>
    <w:rsid w:val="009253DC"/>
    <w:rsid w:val="00930CFA"/>
    <w:rsid w:val="009378D5"/>
    <w:rsid w:val="00957219"/>
    <w:rsid w:val="00963687"/>
    <w:rsid w:val="009663EF"/>
    <w:rsid w:val="00967F2B"/>
    <w:rsid w:val="00974B2C"/>
    <w:rsid w:val="00981760"/>
    <w:rsid w:val="0099197A"/>
    <w:rsid w:val="009A41EB"/>
    <w:rsid w:val="009B1065"/>
    <w:rsid w:val="009B1C91"/>
    <w:rsid w:val="009B249D"/>
    <w:rsid w:val="009B326A"/>
    <w:rsid w:val="009C05A2"/>
    <w:rsid w:val="009D47F1"/>
    <w:rsid w:val="009D5619"/>
    <w:rsid w:val="009E6A4A"/>
    <w:rsid w:val="009F0718"/>
    <w:rsid w:val="009F6647"/>
    <w:rsid w:val="00A022F4"/>
    <w:rsid w:val="00A0475D"/>
    <w:rsid w:val="00A0779E"/>
    <w:rsid w:val="00A10E91"/>
    <w:rsid w:val="00A32E08"/>
    <w:rsid w:val="00A40437"/>
    <w:rsid w:val="00A46EBC"/>
    <w:rsid w:val="00A64AF2"/>
    <w:rsid w:val="00A65146"/>
    <w:rsid w:val="00A65478"/>
    <w:rsid w:val="00A668D3"/>
    <w:rsid w:val="00A75C19"/>
    <w:rsid w:val="00A76559"/>
    <w:rsid w:val="00A905FF"/>
    <w:rsid w:val="00A93F1D"/>
    <w:rsid w:val="00A97B89"/>
    <w:rsid w:val="00A97E63"/>
    <w:rsid w:val="00AB3E02"/>
    <w:rsid w:val="00AB6A64"/>
    <w:rsid w:val="00AC269B"/>
    <w:rsid w:val="00AC79C0"/>
    <w:rsid w:val="00AC7C49"/>
    <w:rsid w:val="00AE466B"/>
    <w:rsid w:val="00AF0C2C"/>
    <w:rsid w:val="00AF1984"/>
    <w:rsid w:val="00B03E51"/>
    <w:rsid w:val="00B05D00"/>
    <w:rsid w:val="00B16E34"/>
    <w:rsid w:val="00B24BB3"/>
    <w:rsid w:val="00B34DAF"/>
    <w:rsid w:val="00B368A7"/>
    <w:rsid w:val="00B36E87"/>
    <w:rsid w:val="00B46394"/>
    <w:rsid w:val="00B471C9"/>
    <w:rsid w:val="00B554F2"/>
    <w:rsid w:val="00B642AD"/>
    <w:rsid w:val="00B64B94"/>
    <w:rsid w:val="00B7439E"/>
    <w:rsid w:val="00B77250"/>
    <w:rsid w:val="00B7758A"/>
    <w:rsid w:val="00B85171"/>
    <w:rsid w:val="00B949C7"/>
    <w:rsid w:val="00BA4D53"/>
    <w:rsid w:val="00BC35A5"/>
    <w:rsid w:val="00BC575B"/>
    <w:rsid w:val="00BD0077"/>
    <w:rsid w:val="00BD6BE3"/>
    <w:rsid w:val="00BE37A6"/>
    <w:rsid w:val="00BF1E80"/>
    <w:rsid w:val="00BF776C"/>
    <w:rsid w:val="00C0349A"/>
    <w:rsid w:val="00C23AEE"/>
    <w:rsid w:val="00C42B75"/>
    <w:rsid w:val="00C454D5"/>
    <w:rsid w:val="00C506F0"/>
    <w:rsid w:val="00C5242F"/>
    <w:rsid w:val="00C524DC"/>
    <w:rsid w:val="00C538B8"/>
    <w:rsid w:val="00C62238"/>
    <w:rsid w:val="00C7130F"/>
    <w:rsid w:val="00C840CF"/>
    <w:rsid w:val="00C9041E"/>
    <w:rsid w:val="00C9091F"/>
    <w:rsid w:val="00C929F1"/>
    <w:rsid w:val="00CA51BF"/>
    <w:rsid w:val="00CB22CA"/>
    <w:rsid w:val="00CC0ADC"/>
    <w:rsid w:val="00CC43E2"/>
    <w:rsid w:val="00CC57B1"/>
    <w:rsid w:val="00CD0ABD"/>
    <w:rsid w:val="00CD2952"/>
    <w:rsid w:val="00CE38BF"/>
    <w:rsid w:val="00CF15D1"/>
    <w:rsid w:val="00D03637"/>
    <w:rsid w:val="00D127EA"/>
    <w:rsid w:val="00D134CB"/>
    <w:rsid w:val="00D22862"/>
    <w:rsid w:val="00D23409"/>
    <w:rsid w:val="00D25194"/>
    <w:rsid w:val="00D33A47"/>
    <w:rsid w:val="00D3499E"/>
    <w:rsid w:val="00D3618C"/>
    <w:rsid w:val="00D462AA"/>
    <w:rsid w:val="00D46C4F"/>
    <w:rsid w:val="00D55402"/>
    <w:rsid w:val="00D752EB"/>
    <w:rsid w:val="00D82953"/>
    <w:rsid w:val="00D84966"/>
    <w:rsid w:val="00D873A8"/>
    <w:rsid w:val="00D9774B"/>
    <w:rsid w:val="00DA432D"/>
    <w:rsid w:val="00DB1976"/>
    <w:rsid w:val="00DC59CE"/>
    <w:rsid w:val="00DC791F"/>
    <w:rsid w:val="00DD0120"/>
    <w:rsid w:val="00DD166F"/>
    <w:rsid w:val="00DD2BF2"/>
    <w:rsid w:val="00DD4F0D"/>
    <w:rsid w:val="00DD73EF"/>
    <w:rsid w:val="00DE4273"/>
    <w:rsid w:val="00DE45CB"/>
    <w:rsid w:val="00DE5288"/>
    <w:rsid w:val="00DE6044"/>
    <w:rsid w:val="00DF0B4A"/>
    <w:rsid w:val="00DF1F04"/>
    <w:rsid w:val="00DF3999"/>
    <w:rsid w:val="00DF7C27"/>
    <w:rsid w:val="00E06098"/>
    <w:rsid w:val="00E21653"/>
    <w:rsid w:val="00E21E02"/>
    <w:rsid w:val="00E240DA"/>
    <w:rsid w:val="00E4078B"/>
    <w:rsid w:val="00E436BB"/>
    <w:rsid w:val="00E45962"/>
    <w:rsid w:val="00E46AC1"/>
    <w:rsid w:val="00E51A7E"/>
    <w:rsid w:val="00E70837"/>
    <w:rsid w:val="00EA2D89"/>
    <w:rsid w:val="00EA6B65"/>
    <w:rsid w:val="00EB420B"/>
    <w:rsid w:val="00EB66C8"/>
    <w:rsid w:val="00EC0124"/>
    <w:rsid w:val="00EC16F9"/>
    <w:rsid w:val="00ED453E"/>
    <w:rsid w:val="00ED74DF"/>
    <w:rsid w:val="00ED7B8B"/>
    <w:rsid w:val="00EE1DFC"/>
    <w:rsid w:val="00EE77FC"/>
    <w:rsid w:val="00F03315"/>
    <w:rsid w:val="00F114B4"/>
    <w:rsid w:val="00F21B72"/>
    <w:rsid w:val="00F3027B"/>
    <w:rsid w:val="00F32003"/>
    <w:rsid w:val="00F52415"/>
    <w:rsid w:val="00F53A59"/>
    <w:rsid w:val="00F54FD8"/>
    <w:rsid w:val="00F601A1"/>
    <w:rsid w:val="00F60911"/>
    <w:rsid w:val="00F61E3B"/>
    <w:rsid w:val="00F627C1"/>
    <w:rsid w:val="00F72B7F"/>
    <w:rsid w:val="00F83654"/>
    <w:rsid w:val="00F84F20"/>
    <w:rsid w:val="00F87037"/>
    <w:rsid w:val="00F93B8D"/>
    <w:rsid w:val="00F94A42"/>
    <w:rsid w:val="00FA19F5"/>
    <w:rsid w:val="00FA1C67"/>
    <w:rsid w:val="00FA1CD8"/>
    <w:rsid w:val="00FB158C"/>
    <w:rsid w:val="00FC11BD"/>
    <w:rsid w:val="00FC2F94"/>
    <w:rsid w:val="00FC73C3"/>
    <w:rsid w:val="00FD3A3C"/>
    <w:rsid w:val="00FD6E80"/>
    <w:rsid w:val="00FE17E4"/>
    <w:rsid w:val="00FE1A9B"/>
    <w:rsid w:val="00FF2134"/>
    <w:rsid w:val="00FF5E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A2AD"/>
  <w15:chartTrackingRefBased/>
  <w15:docId w15:val="{F953992D-AADC-4335-A168-192E4619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557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57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57D93"/>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57D93"/>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57D93"/>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57D93"/>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57D93"/>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57D93"/>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57D93"/>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57D9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57D9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57D93"/>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57D93"/>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57D93"/>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57D9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57D9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57D9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57D9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57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57D9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57D93"/>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57D9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57D93"/>
    <w:pPr>
      <w:spacing w:before="160"/>
      <w:jc w:val="center"/>
    </w:pPr>
    <w:rPr>
      <w:i/>
      <w:iCs/>
      <w:color w:val="404040" w:themeColor="text1" w:themeTint="BF"/>
    </w:rPr>
  </w:style>
  <w:style w:type="character" w:customStyle="1" w:styleId="TsitaatMrk">
    <w:name w:val="Tsitaat Märk"/>
    <w:basedOn w:val="Liguvaikefont"/>
    <w:link w:val="Tsitaat"/>
    <w:uiPriority w:val="29"/>
    <w:rsid w:val="00557D93"/>
    <w:rPr>
      <w:i/>
      <w:iCs/>
      <w:color w:val="404040" w:themeColor="text1" w:themeTint="BF"/>
    </w:rPr>
  </w:style>
  <w:style w:type="paragraph" w:styleId="Loendilik">
    <w:name w:val="List Paragraph"/>
    <w:basedOn w:val="Normaallaad"/>
    <w:uiPriority w:val="34"/>
    <w:qFormat/>
    <w:rsid w:val="00557D93"/>
    <w:pPr>
      <w:ind w:left="720"/>
      <w:contextualSpacing/>
    </w:pPr>
  </w:style>
  <w:style w:type="character" w:styleId="Selgeltmrgatavrhutus">
    <w:name w:val="Intense Emphasis"/>
    <w:basedOn w:val="Liguvaikefont"/>
    <w:uiPriority w:val="21"/>
    <w:qFormat/>
    <w:rsid w:val="00557D93"/>
    <w:rPr>
      <w:i/>
      <w:iCs/>
      <w:color w:val="0F4761" w:themeColor="accent1" w:themeShade="BF"/>
    </w:rPr>
  </w:style>
  <w:style w:type="paragraph" w:styleId="Selgeltmrgatavtsitaat">
    <w:name w:val="Intense Quote"/>
    <w:basedOn w:val="Normaallaad"/>
    <w:next w:val="Normaallaad"/>
    <w:link w:val="SelgeltmrgatavtsitaatMrk"/>
    <w:uiPriority w:val="30"/>
    <w:qFormat/>
    <w:rsid w:val="00557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57D93"/>
    <w:rPr>
      <w:i/>
      <w:iCs/>
      <w:color w:val="0F4761" w:themeColor="accent1" w:themeShade="BF"/>
    </w:rPr>
  </w:style>
  <w:style w:type="character" w:styleId="Selgeltmrgatavviide">
    <w:name w:val="Intense Reference"/>
    <w:basedOn w:val="Liguvaikefont"/>
    <w:uiPriority w:val="32"/>
    <w:qFormat/>
    <w:rsid w:val="00557D93"/>
    <w:rPr>
      <w:b/>
      <w:bCs/>
      <w:smallCaps/>
      <w:color w:val="0F4761" w:themeColor="accent1" w:themeShade="BF"/>
      <w:spacing w:val="5"/>
    </w:rPr>
  </w:style>
  <w:style w:type="character" w:styleId="Hperlink">
    <w:name w:val="Hyperlink"/>
    <w:basedOn w:val="Liguvaikefont"/>
    <w:uiPriority w:val="99"/>
    <w:unhideWhenUsed/>
    <w:rsid w:val="00500146"/>
    <w:rPr>
      <w:color w:val="467886" w:themeColor="hyperlink"/>
      <w:u w:val="single"/>
    </w:rPr>
  </w:style>
  <w:style w:type="character" w:styleId="Lahendamatamainimine">
    <w:name w:val="Unresolved Mention"/>
    <w:basedOn w:val="Liguvaikefont"/>
    <w:uiPriority w:val="99"/>
    <w:semiHidden/>
    <w:unhideWhenUsed/>
    <w:rsid w:val="00500146"/>
    <w:rPr>
      <w:color w:val="605E5C"/>
      <w:shd w:val="clear" w:color="auto" w:fill="E1DFDD"/>
    </w:rPr>
  </w:style>
  <w:style w:type="paragraph" w:styleId="Allmrkusetekst">
    <w:name w:val="footnote text"/>
    <w:basedOn w:val="Normaallaad"/>
    <w:link w:val="AllmrkusetekstMrk"/>
    <w:uiPriority w:val="99"/>
    <w:semiHidden/>
    <w:unhideWhenUsed/>
    <w:rsid w:val="006C23EA"/>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6C23EA"/>
    <w:rPr>
      <w:sz w:val="20"/>
      <w:szCs w:val="20"/>
    </w:rPr>
  </w:style>
  <w:style w:type="character" w:styleId="Allmrkuseviide">
    <w:name w:val="footnote reference"/>
    <w:basedOn w:val="Liguvaikefont"/>
    <w:uiPriority w:val="99"/>
    <w:semiHidden/>
    <w:unhideWhenUsed/>
    <w:rsid w:val="006C23EA"/>
    <w:rPr>
      <w:vertAlign w:val="superscript"/>
    </w:rPr>
  </w:style>
  <w:style w:type="character" w:styleId="Kommentaariviide">
    <w:name w:val="annotation reference"/>
    <w:basedOn w:val="Liguvaikefont"/>
    <w:uiPriority w:val="99"/>
    <w:semiHidden/>
    <w:unhideWhenUsed/>
    <w:rsid w:val="002E045A"/>
    <w:rPr>
      <w:sz w:val="16"/>
      <w:szCs w:val="16"/>
    </w:rPr>
  </w:style>
  <w:style w:type="paragraph" w:styleId="Kommentaaritekst">
    <w:name w:val="annotation text"/>
    <w:basedOn w:val="Normaallaad"/>
    <w:link w:val="KommentaaritekstMrk"/>
    <w:uiPriority w:val="99"/>
    <w:unhideWhenUsed/>
    <w:rsid w:val="002E045A"/>
    <w:pPr>
      <w:spacing w:line="240" w:lineRule="auto"/>
    </w:pPr>
    <w:rPr>
      <w:sz w:val="20"/>
      <w:szCs w:val="20"/>
    </w:rPr>
  </w:style>
  <w:style w:type="character" w:customStyle="1" w:styleId="KommentaaritekstMrk">
    <w:name w:val="Kommentaari tekst Märk"/>
    <w:basedOn w:val="Liguvaikefont"/>
    <w:link w:val="Kommentaaritekst"/>
    <w:uiPriority w:val="99"/>
    <w:rsid w:val="002E045A"/>
    <w:rPr>
      <w:sz w:val="20"/>
      <w:szCs w:val="20"/>
    </w:rPr>
  </w:style>
  <w:style w:type="paragraph" w:styleId="Kommentaariteema">
    <w:name w:val="annotation subject"/>
    <w:basedOn w:val="Kommentaaritekst"/>
    <w:next w:val="Kommentaaritekst"/>
    <w:link w:val="KommentaariteemaMrk"/>
    <w:uiPriority w:val="99"/>
    <w:semiHidden/>
    <w:unhideWhenUsed/>
    <w:rsid w:val="002E045A"/>
    <w:rPr>
      <w:b/>
      <w:bCs/>
    </w:rPr>
  </w:style>
  <w:style w:type="character" w:customStyle="1" w:styleId="KommentaariteemaMrk">
    <w:name w:val="Kommentaari teema Märk"/>
    <w:basedOn w:val="KommentaaritekstMrk"/>
    <w:link w:val="Kommentaariteema"/>
    <w:uiPriority w:val="99"/>
    <w:semiHidden/>
    <w:rsid w:val="002E045A"/>
    <w:rPr>
      <w:b/>
      <w:bCs/>
      <w:sz w:val="20"/>
      <w:szCs w:val="20"/>
    </w:rPr>
  </w:style>
  <w:style w:type="paragraph" w:styleId="Redaktsioon">
    <w:name w:val="Revision"/>
    <w:hidden/>
    <w:uiPriority w:val="99"/>
    <w:semiHidden/>
    <w:rsid w:val="003037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1224">
      <w:bodyDiv w:val="1"/>
      <w:marLeft w:val="0"/>
      <w:marRight w:val="0"/>
      <w:marTop w:val="0"/>
      <w:marBottom w:val="0"/>
      <w:divBdr>
        <w:top w:val="none" w:sz="0" w:space="0" w:color="auto"/>
        <w:left w:val="none" w:sz="0" w:space="0" w:color="auto"/>
        <w:bottom w:val="none" w:sz="0" w:space="0" w:color="auto"/>
        <w:right w:val="none" w:sz="0" w:space="0" w:color="auto"/>
      </w:divBdr>
    </w:div>
    <w:div w:id="84693542">
      <w:bodyDiv w:val="1"/>
      <w:marLeft w:val="0"/>
      <w:marRight w:val="0"/>
      <w:marTop w:val="0"/>
      <w:marBottom w:val="0"/>
      <w:divBdr>
        <w:top w:val="none" w:sz="0" w:space="0" w:color="auto"/>
        <w:left w:val="none" w:sz="0" w:space="0" w:color="auto"/>
        <w:bottom w:val="none" w:sz="0" w:space="0" w:color="auto"/>
        <w:right w:val="none" w:sz="0" w:space="0" w:color="auto"/>
      </w:divBdr>
    </w:div>
    <w:div w:id="497158599">
      <w:bodyDiv w:val="1"/>
      <w:marLeft w:val="0"/>
      <w:marRight w:val="0"/>
      <w:marTop w:val="0"/>
      <w:marBottom w:val="0"/>
      <w:divBdr>
        <w:top w:val="none" w:sz="0" w:space="0" w:color="auto"/>
        <w:left w:val="none" w:sz="0" w:space="0" w:color="auto"/>
        <w:bottom w:val="none" w:sz="0" w:space="0" w:color="auto"/>
        <w:right w:val="none" w:sz="0" w:space="0" w:color="auto"/>
      </w:divBdr>
    </w:div>
    <w:div w:id="501972472">
      <w:bodyDiv w:val="1"/>
      <w:marLeft w:val="0"/>
      <w:marRight w:val="0"/>
      <w:marTop w:val="0"/>
      <w:marBottom w:val="0"/>
      <w:divBdr>
        <w:top w:val="none" w:sz="0" w:space="0" w:color="auto"/>
        <w:left w:val="none" w:sz="0" w:space="0" w:color="auto"/>
        <w:bottom w:val="none" w:sz="0" w:space="0" w:color="auto"/>
        <w:right w:val="none" w:sz="0" w:space="0" w:color="auto"/>
      </w:divBdr>
    </w:div>
    <w:div w:id="531109673">
      <w:bodyDiv w:val="1"/>
      <w:marLeft w:val="0"/>
      <w:marRight w:val="0"/>
      <w:marTop w:val="0"/>
      <w:marBottom w:val="0"/>
      <w:divBdr>
        <w:top w:val="none" w:sz="0" w:space="0" w:color="auto"/>
        <w:left w:val="none" w:sz="0" w:space="0" w:color="auto"/>
        <w:bottom w:val="none" w:sz="0" w:space="0" w:color="auto"/>
        <w:right w:val="none" w:sz="0" w:space="0" w:color="auto"/>
      </w:divBdr>
    </w:div>
    <w:div w:id="532041235">
      <w:bodyDiv w:val="1"/>
      <w:marLeft w:val="0"/>
      <w:marRight w:val="0"/>
      <w:marTop w:val="0"/>
      <w:marBottom w:val="0"/>
      <w:divBdr>
        <w:top w:val="none" w:sz="0" w:space="0" w:color="auto"/>
        <w:left w:val="none" w:sz="0" w:space="0" w:color="auto"/>
        <w:bottom w:val="none" w:sz="0" w:space="0" w:color="auto"/>
        <w:right w:val="none" w:sz="0" w:space="0" w:color="auto"/>
      </w:divBdr>
    </w:div>
    <w:div w:id="785543164">
      <w:bodyDiv w:val="1"/>
      <w:marLeft w:val="0"/>
      <w:marRight w:val="0"/>
      <w:marTop w:val="0"/>
      <w:marBottom w:val="0"/>
      <w:divBdr>
        <w:top w:val="none" w:sz="0" w:space="0" w:color="auto"/>
        <w:left w:val="none" w:sz="0" w:space="0" w:color="auto"/>
        <w:bottom w:val="none" w:sz="0" w:space="0" w:color="auto"/>
        <w:right w:val="none" w:sz="0" w:space="0" w:color="auto"/>
      </w:divBdr>
    </w:div>
    <w:div w:id="900169446">
      <w:bodyDiv w:val="1"/>
      <w:marLeft w:val="0"/>
      <w:marRight w:val="0"/>
      <w:marTop w:val="0"/>
      <w:marBottom w:val="0"/>
      <w:divBdr>
        <w:top w:val="none" w:sz="0" w:space="0" w:color="auto"/>
        <w:left w:val="none" w:sz="0" w:space="0" w:color="auto"/>
        <w:bottom w:val="none" w:sz="0" w:space="0" w:color="auto"/>
        <w:right w:val="none" w:sz="0" w:space="0" w:color="auto"/>
      </w:divBdr>
    </w:div>
    <w:div w:id="952707215">
      <w:bodyDiv w:val="1"/>
      <w:marLeft w:val="0"/>
      <w:marRight w:val="0"/>
      <w:marTop w:val="0"/>
      <w:marBottom w:val="0"/>
      <w:divBdr>
        <w:top w:val="none" w:sz="0" w:space="0" w:color="auto"/>
        <w:left w:val="none" w:sz="0" w:space="0" w:color="auto"/>
        <w:bottom w:val="none" w:sz="0" w:space="0" w:color="auto"/>
        <w:right w:val="none" w:sz="0" w:space="0" w:color="auto"/>
      </w:divBdr>
    </w:div>
    <w:div w:id="955911460">
      <w:bodyDiv w:val="1"/>
      <w:marLeft w:val="0"/>
      <w:marRight w:val="0"/>
      <w:marTop w:val="0"/>
      <w:marBottom w:val="0"/>
      <w:divBdr>
        <w:top w:val="none" w:sz="0" w:space="0" w:color="auto"/>
        <w:left w:val="none" w:sz="0" w:space="0" w:color="auto"/>
        <w:bottom w:val="none" w:sz="0" w:space="0" w:color="auto"/>
        <w:right w:val="none" w:sz="0" w:space="0" w:color="auto"/>
      </w:divBdr>
    </w:div>
    <w:div w:id="1009059174">
      <w:bodyDiv w:val="1"/>
      <w:marLeft w:val="0"/>
      <w:marRight w:val="0"/>
      <w:marTop w:val="0"/>
      <w:marBottom w:val="0"/>
      <w:divBdr>
        <w:top w:val="none" w:sz="0" w:space="0" w:color="auto"/>
        <w:left w:val="none" w:sz="0" w:space="0" w:color="auto"/>
        <w:bottom w:val="none" w:sz="0" w:space="0" w:color="auto"/>
        <w:right w:val="none" w:sz="0" w:space="0" w:color="auto"/>
      </w:divBdr>
    </w:div>
    <w:div w:id="1062212833">
      <w:bodyDiv w:val="1"/>
      <w:marLeft w:val="0"/>
      <w:marRight w:val="0"/>
      <w:marTop w:val="0"/>
      <w:marBottom w:val="0"/>
      <w:divBdr>
        <w:top w:val="none" w:sz="0" w:space="0" w:color="auto"/>
        <w:left w:val="none" w:sz="0" w:space="0" w:color="auto"/>
        <w:bottom w:val="none" w:sz="0" w:space="0" w:color="auto"/>
        <w:right w:val="none" w:sz="0" w:space="0" w:color="auto"/>
      </w:divBdr>
    </w:div>
    <w:div w:id="1100954218">
      <w:bodyDiv w:val="1"/>
      <w:marLeft w:val="0"/>
      <w:marRight w:val="0"/>
      <w:marTop w:val="0"/>
      <w:marBottom w:val="0"/>
      <w:divBdr>
        <w:top w:val="none" w:sz="0" w:space="0" w:color="auto"/>
        <w:left w:val="none" w:sz="0" w:space="0" w:color="auto"/>
        <w:bottom w:val="none" w:sz="0" w:space="0" w:color="auto"/>
        <w:right w:val="none" w:sz="0" w:space="0" w:color="auto"/>
      </w:divBdr>
    </w:div>
    <w:div w:id="1169708051">
      <w:bodyDiv w:val="1"/>
      <w:marLeft w:val="0"/>
      <w:marRight w:val="0"/>
      <w:marTop w:val="0"/>
      <w:marBottom w:val="0"/>
      <w:divBdr>
        <w:top w:val="none" w:sz="0" w:space="0" w:color="auto"/>
        <w:left w:val="none" w:sz="0" w:space="0" w:color="auto"/>
        <w:bottom w:val="none" w:sz="0" w:space="0" w:color="auto"/>
        <w:right w:val="none" w:sz="0" w:space="0" w:color="auto"/>
      </w:divBdr>
    </w:div>
    <w:div w:id="1386828356">
      <w:bodyDiv w:val="1"/>
      <w:marLeft w:val="0"/>
      <w:marRight w:val="0"/>
      <w:marTop w:val="0"/>
      <w:marBottom w:val="0"/>
      <w:divBdr>
        <w:top w:val="none" w:sz="0" w:space="0" w:color="auto"/>
        <w:left w:val="none" w:sz="0" w:space="0" w:color="auto"/>
        <w:bottom w:val="none" w:sz="0" w:space="0" w:color="auto"/>
        <w:right w:val="none" w:sz="0" w:space="0" w:color="auto"/>
      </w:divBdr>
    </w:div>
    <w:div w:id="1422491037">
      <w:bodyDiv w:val="1"/>
      <w:marLeft w:val="0"/>
      <w:marRight w:val="0"/>
      <w:marTop w:val="0"/>
      <w:marBottom w:val="0"/>
      <w:divBdr>
        <w:top w:val="none" w:sz="0" w:space="0" w:color="auto"/>
        <w:left w:val="none" w:sz="0" w:space="0" w:color="auto"/>
        <w:bottom w:val="none" w:sz="0" w:space="0" w:color="auto"/>
        <w:right w:val="none" w:sz="0" w:space="0" w:color="auto"/>
      </w:divBdr>
    </w:div>
    <w:div w:id="1596551150">
      <w:bodyDiv w:val="1"/>
      <w:marLeft w:val="0"/>
      <w:marRight w:val="0"/>
      <w:marTop w:val="0"/>
      <w:marBottom w:val="0"/>
      <w:divBdr>
        <w:top w:val="none" w:sz="0" w:space="0" w:color="auto"/>
        <w:left w:val="none" w:sz="0" w:space="0" w:color="auto"/>
        <w:bottom w:val="none" w:sz="0" w:space="0" w:color="auto"/>
        <w:right w:val="none" w:sz="0" w:space="0" w:color="auto"/>
      </w:divBdr>
    </w:div>
    <w:div w:id="1921982564">
      <w:bodyDiv w:val="1"/>
      <w:marLeft w:val="0"/>
      <w:marRight w:val="0"/>
      <w:marTop w:val="0"/>
      <w:marBottom w:val="0"/>
      <w:divBdr>
        <w:top w:val="none" w:sz="0" w:space="0" w:color="auto"/>
        <w:left w:val="none" w:sz="0" w:space="0" w:color="auto"/>
        <w:bottom w:val="none" w:sz="0" w:space="0" w:color="auto"/>
        <w:right w:val="none" w:sz="0" w:space="0" w:color="auto"/>
      </w:divBdr>
    </w:div>
    <w:div w:id="1924097096">
      <w:bodyDiv w:val="1"/>
      <w:marLeft w:val="0"/>
      <w:marRight w:val="0"/>
      <w:marTop w:val="0"/>
      <w:marBottom w:val="0"/>
      <w:divBdr>
        <w:top w:val="none" w:sz="0" w:space="0" w:color="auto"/>
        <w:left w:val="none" w:sz="0" w:space="0" w:color="auto"/>
        <w:bottom w:val="none" w:sz="0" w:space="0" w:color="auto"/>
        <w:right w:val="none" w:sz="0" w:space="0" w:color="auto"/>
      </w:divBdr>
    </w:div>
    <w:div w:id="2023163190">
      <w:bodyDiv w:val="1"/>
      <w:marLeft w:val="0"/>
      <w:marRight w:val="0"/>
      <w:marTop w:val="0"/>
      <w:marBottom w:val="0"/>
      <w:divBdr>
        <w:top w:val="none" w:sz="0" w:space="0" w:color="auto"/>
        <w:left w:val="none" w:sz="0" w:space="0" w:color="auto"/>
        <w:bottom w:val="none" w:sz="0" w:space="0" w:color="auto"/>
        <w:right w:val="none" w:sz="0" w:space="0" w:color="auto"/>
      </w:divBdr>
    </w:div>
    <w:div w:id="2053382483">
      <w:bodyDiv w:val="1"/>
      <w:marLeft w:val="0"/>
      <w:marRight w:val="0"/>
      <w:marTop w:val="0"/>
      <w:marBottom w:val="0"/>
      <w:divBdr>
        <w:top w:val="none" w:sz="0" w:space="0" w:color="auto"/>
        <w:left w:val="none" w:sz="0" w:space="0" w:color="auto"/>
        <w:bottom w:val="none" w:sz="0" w:space="0" w:color="auto"/>
        <w:right w:val="none" w:sz="0" w:space="0" w:color="auto"/>
      </w:divBdr>
    </w:div>
    <w:div w:id="207716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T/AUTO/?uri=ecli:ECLI%3AEU%3AC%3A2013%3A343&amp;locale=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ET/TXT/HTML/?uri=ecli:ECLI%3AEU%3AC%3A2013%3A343&amp;anc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9D4BE-3D08-400C-9E1B-AA5A5FD0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4196</Words>
  <Characters>24337</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 Russak</dc:creator>
  <cp:keywords/>
  <dc:description/>
  <cp:lastModifiedBy>Karl-Erik Ansmann</cp:lastModifiedBy>
  <cp:revision>2</cp:revision>
  <dcterms:created xsi:type="dcterms:W3CDTF">2024-12-10T13:07:00Z</dcterms:created>
  <dcterms:modified xsi:type="dcterms:W3CDTF">2024-12-10T13:07:00Z</dcterms:modified>
</cp:coreProperties>
</file>